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4320"/>
        <w:gridCol w:w="4320"/>
      </w:tblGrid>
      <w:tr w:rsidR="00266D60" w:rsidRPr="00266D60" w:rsidTr="00D82909">
        <w:tc>
          <w:tcPr>
            <w:tcW w:w="4320" w:type="dxa"/>
          </w:tcPr>
          <w:p w:rsidR="00266D60" w:rsidRPr="00266D60" w:rsidRDefault="00266D60" w:rsidP="00D82909">
            <w:pPr>
              <w:rPr>
                <w:rFonts w:ascii="Arial" w:hAnsi="Arial" w:cs="Arial"/>
              </w:rPr>
            </w:pPr>
            <w:r w:rsidRPr="00266D60">
              <w:rPr>
                <w:rFonts w:ascii="Arial" w:hAnsi="Arial" w:cs="Arial"/>
                <w:noProof/>
              </w:rPr>
              <w:drawing>
                <wp:anchor distT="0" distB="0" distL="114300" distR="114300" simplePos="0" relativeHeight="251660288" behindDoc="0" locked="0" layoutInCell="1" allowOverlap="1" wp14:anchorId="6C75637E">
                  <wp:simplePos x="0" y="0"/>
                  <wp:positionH relativeFrom="column">
                    <wp:posOffset>0</wp:posOffset>
                  </wp:positionH>
                  <wp:positionV relativeFrom="paragraph">
                    <wp:posOffset>0</wp:posOffset>
                  </wp:positionV>
                  <wp:extent cx="1828800" cy="1828800"/>
                  <wp:effectExtent l="0" t="0" r="0" b="0"/>
                  <wp:wrapThrough wrapText="bothSides">
                    <wp:wrapPolygon edited="0">
                      <wp:start x="8100" y="0"/>
                      <wp:lineTo x="6300" y="450"/>
                      <wp:lineTo x="2025" y="2925"/>
                      <wp:lineTo x="900" y="5625"/>
                      <wp:lineTo x="0" y="7200"/>
                      <wp:lineTo x="0" y="14400"/>
                      <wp:lineTo x="2025" y="18000"/>
                      <wp:lineTo x="2250" y="18675"/>
                      <wp:lineTo x="6975" y="21375"/>
                      <wp:lineTo x="8100" y="21375"/>
                      <wp:lineTo x="13275" y="21375"/>
                      <wp:lineTo x="14400" y="21375"/>
                      <wp:lineTo x="19125" y="18675"/>
                      <wp:lineTo x="19350" y="18000"/>
                      <wp:lineTo x="21375" y="14400"/>
                      <wp:lineTo x="21375" y="7200"/>
                      <wp:lineTo x="20025" y="4725"/>
                      <wp:lineTo x="19575" y="3150"/>
                      <wp:lineTo x="15075" y="450"/>
                      <wp:lineTo x="13275" y="0"/>
                      <wp:lineTo x="810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LHF_English_Acknowledgement_Stamp_Colour_PNG.png"/>
                          <pic:cNvPicPr/>
                        </pic:nvPicPr>
                        <pic:blipFill>
                          <a:blip r:embed="rId6"/>
                          <a:stretch>
                            <a:fillRect/>
                          </a:stretch>
                        </pic:blipFill>
                        <pic:spPr>
                          <a:xfrm>
                            <a:off x="0" y="0"/>
                            <a:ext cx="1828800" cy="1828800"/>
                          </a:xfrm>
                          <a:prstGeom prst="rect">
                            <a:avLst/>
                          </a:prstGeom>
                        </pic:spPr>
                      </pic:pic>
                    </a:graphicData>
                  </a:graphic>
                </wp:anchor>
              </w:drawing>
            </w:r>
          </w:p>
        </w:tc>
        <w:tc>
          <w:tcPr>
            <w:tcW w:w="4320" w:type="dxa"/>
          </w:tcPr>
          <w:p w:rsidR="00266D60" w:rsidRPr="00266D60" w:rsidRDefault="00266D60" w:rsidP="00D82909">
            <w:pPr>
              <w:rPr>
                <w:rFonts w:ascii="Arial" w:hAnsi="Arial" w:cs="Arial"/>
              </w:rPr>
            </w:pPr>
            <w:r w:rsidRPr="00266D60">
              <w:rPr>
                <w:rFonts w:ascii="Arial" w:hAnsi="Arial" w:cs="Arial"/>
                <w:noProof/>
                <w:sz w:val="32"/>
                <w:szCs w:val="32"/>
              </w:rPr>
              <w:drawing>
                <wp:anchor distT="0" distB="0" distL="114300" distR="114300" simplePos="0" relativeHeight="251659264" behindDoc="1" locked="0" layoutInCell="1" allowOverlap="1" wp14:anchorId="5CDCA9B1" wp14:editId="1866D1E1">
                  <wp:simplePos x="0" y="0"/>
                  <wp:positionH relativeFrom="column">
                    <wp:posOffset>85725</wp:posOffset>
                  </wp:positionH>
                  <wp:positionV relativeFrom="paragraph">
                    <wp:posOffset>180975</wp:posOffset>
                  </wp:positionV>
                  <wp:extent cx="1937385" cy="1537970"/>
                  <wp:effectExtent l="152400" t="152400" r="367665" b="367030"/>
                  <wp:wrapThrough wrapText="bothSides">
                    <wp:wrapPolygon edited="0">
                      <wp:start x="850" y="-2140"/>
                      <wp:lineTo x="-1699" y="-1605"/>
                      <wp:lineTo x="-1699" y="22742"/>
                      <wp:lineTo x="-1062" y="24079"/>
                      <wp:lineTo x="1912" y="25952"/>
                      <wp:lineTo x="2124" y="26487"/>
                      <wp:lineTo x="21664" y="26487"/>
                      <wp:lineTo x="21876" y="25952"/>
                      <wp:lineTo x="24637" y="24079"/>
                      <wp:lineTo x="25487" y="20066"/>
                      <wp:lineTo x="25487" y="2675"/>
                      <wp:lineTo x="22938" y="-1338"/>
                      <wp:lineTo x="22726" y="-2140"/>
                      <wp:lineTo x="850" y="-2140"/>
                    </wp:wrapPolygon>
                  </wp:wrapThrough>
                  <wp:docPr id="1040813144" name="Picture 2" descr="Jobs at FSWC - First Steps Womens Centre Dungannon County Tyr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bs at FSWC - First Steps Womens Centre Dungannon County Tyro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7385" cy="153797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tc>
      </w:tr>
    </w:tbl>
    <w:p w:rsidR="00210D4B" w:rsidRPr="00266D60" w:rsidRDefault="00266D60">
      <w:pPr>
        <w:rPr>
          <w:rFonts w:ascii="Arial" w:hAnsi="Arial" w:cs="Arial"/>
          <w:b/>
        </w:rPr>
      </w:pPr>
      <w:r w:rsidRPr="00266D60">
        <w:rPr>
          <w:rFonts w:ascii="Arial" w:hAnsi="Arial" w:cs="Arial"/>
          <w:b/>
        </w:rPr>
        <w:t>Funded by The National Lottery Heritage Fund – thanks to National Lottery players</w:t>
      </w:r>
    </w:p>
    <w:p w:rsidR="00210D4B" w:rsidRPr="00266D60" w:rsidRDefault="00266D60">
      <w:pPr>
        <w:pStyle w:val="Heading1"/>
        <w:rPr>
          <w:rFonts w:ascii="Arial" w:hAnsi="Arial" w:cs="Arial"/>
        </w:rPr>
      </w:pPr>
      <w:r w:rsidRPr="00266D60">
        <w:rPr>
          <w:rFonts w:ascii="Arial" w:hAnsi="Arial" w:cs="Arial"/>
        </w:rPr>
        <w:t xml:space="preserve">Tender Specification – </w:t>
      </w:r>
      <w:r w:rsidR="005447D8">
        <w:rPr>
          <w:rFonts w:ascii="Arial" w:hAnsi="Arial" w:cs="Arial"/>
        </w:rPr>
        <w:t xml:space="preserve">Experienced Photographer </w:t>
      </w:r>
    </w:p>
    <w:p w:rsidR="00210D4B" w:rsidRPr="006754DC" w:rsidRDefault="00266D60">
      <w:pPr>
        <w:pStyle w:val="Heading2"/>
        <w:rPr>
          <w:rFonts w:ascii="Arial" w:hAnsi="Arial" w:cs="Arial"/>
          <w:sz w:val="28"/>
          <w:szCs w:val="28"/>
        </w:rPr>
      </w:pPr>
      <w:r w:rsidRPr="006754DC">
        <w:rPr>
          <w:rFonts w:ascii="Arial" w:hAnsi="Arial" w:cs="Arial"/>
          <w:sz w:val="28"/>
          <w:szCs w:val="28"/>
        </w:rPr>
        <w:t>Overview</w:t>
      </w:r>
    </w:p>
    <w:p w:rsidR="00ED15AC" w:rsidRPr="006754DC" w:rsidRDefault="00ED15AC" w:rsidP="00F13DDD">
      <w:pPr>
        <w:rPr>
          <w:rFonts w:ascii="Arial" w:hAnsi="Arial" w:cs="Arial"/>
        </w:rPr>
      </w:pPr>
      <w:r w:rsidRPr="006754DC">
        <w:rPr>
          <w:rFonts w:ascii="Arial" w:hAnsi="Arial" w:cs="Arial"/>
        </w:rPr>
        <w:t>First Step’s Women’s Centre (</w:t>
      </w:r>
      <w:r w:rsidR="002E4230" w:rsidRPr="006754DC">
        <w:rPr>
          <w:rFonts w:ascii="Arial" w:hAnsi="Arial" w:cs="Arial"/>
        </w:rPr>
        <w:t>FSWC) Heritage</w:t>
      </w:r>
      <w:r w:rsidRPr="006754DC">
        <w:rPr>
          <w:rFonts w:ascii="Arial" w:hAnsi="Arial" w:cs="Arial"/>
        </w:rPr>
        <w:t xml:space="preserve"> Journeys Project: Voices of Migrant </w:t>
      </w:r>
      <w:r w:rsidR="004707AC" w:rsidRPr="006754DC">
        <w:rPr>
          <w:rFonts w:ascii="Arial" w:hAnsi="Arial" w:cs="Arial"/>
        </w:rPr>
        <w:t>Women, is</w:t>
      </w:r>
      <w:r w:rsidRPr="006754DC">
        <w:rPr>
          <w:rFonts w:ascii="Arial" w:hAnsi="Arial" w:cs="Arial"/>
        </w:rPr>
        <w:t xml:space="preserve"> funded by the Heritage Fund, National Lottery and aims to capture and record the migrant women’s stories, focusing on the intangible cultural heritage (ICH) of the women who have travelled to and settled in the Mid-Ulster area. Through the project we want to connect with the women, their memories and recollection of their heritage and explore the importance of culture, history and traditions. In that context, FSWC invites tenders from experienced and compassionate photographers. </w:t>
      </w:r>
    </w:p>
    <w:p w:rsidR="00210D4B" w:rsidRPr="006754DC" w:rsidRDefault="00266D60" w:rsidP="00F13DDD">
      <w:pPr>
        <w:rPr>
          <w:rFonts w:ascii="Arial" w:hAnsi="Arial" w:cs="Arial"/>
        </w:rPr>
      </w:pPr>
      <w:r w:rsidRPr="006754DC">
        <w:rPr>
          <w:rFonts w:ascii="Arial" w:hAnsi="Arial" w:cs="Arial"/>
        </w:rPr>
        <w:t>The</w:t>
      </w:r>
      <w:r w:rsidR="00ED15AC" w:rsidRPr="006754DC">
        <w:rPr>
          <w:rFonts w:ascii="Arial" w:hAnsi="Arial" w:cs="Arial"/>
        </w:rPr>
        <w:t xml:space="preserve"> portrait style photographs </w:t>
      </w:r>
      <w:r w:rsidRPr="006754DC">
        <w:rPr>
          <w:rFonts w:ascii="Arial" w:hAnsi="Arial" w:cs="Arial"/>
        </w:rPr>
        <w:t xml:space="preserve">will showcase over 100 personal stories </w:t>
      </w:r>
      <w:r w:rsidR="00F13DDD" w:rsidRPr="006754DC">
        <w:rPr>
          <w:rFonts w:ascii="Arial" w:hAnsi="Arial" w:cs="Arial"/>
        </w:rPr>
        <w:t>exploring and capturi</w:t>
      </w:r>
      <w:r w:rsidRPr="006754DC">
        <w:rPr>
          <w:rFonts w:ascii="Arial" w:hAnsi="Arial" w:cs="Arial"/>
        </w:rPr>
        <w:t>ng the experiences, traditions, and cultural heritage of migrant women living in Mid Ulster</w:t>
      </w:r>
      <w:r w:rsidR="004F2EE3">
        <w:rPr>
          <w:rFonts w:ascii="Arial" w:hAnsi="Arial" w:cs="Arial"/>
        </w:rPr>
        <w:t>, w</w:t>
      </w:r>
      <w:r w:rsidR="00F13DDD" w:rsidRPr="006754DC">
        <w:rPr>
          <w:rFonts w:ascii="Arial" w:hAnsi="Arial" w:cs="Arial"/>
        </w:rPr>
        <w:t xml:space="preserve">hilst creatively capturing the warmth, personality and vibrance of the women participating in the project. </w:t>
      </w:r>
      <w:r w:rsidRPr="006754DC">
        <w:rPr>
          <w:rFonts w:ascii="Arial" w:hAnsi="Arial" w:cs="Arial"/>
        </w:rPr>
        <w:t xml:space="preserve"> The </w:t>
      </w:r>
      <w:r w:rsidR="00F13DDD" w:rsidRPr="006754DC">
        <w:rPr>
          <w:rFonts w:ascii="Arial" w:hAnsi="Arial" w:cs="Arial"/>
        </w:rPr>
        <w:t>photographs will be uploaded to a web</w:t>
      </w:r>
      <w:r w:rsidRPr="006754DC">
        <w:rPr>
          <w:rFonts w:ascii="Arial" w:hAnsi="Arial" w:cs="Arial"/>
        </w:rPr>
        <w:t>site</w:t>
      </w:r>
      <w:r w:rsidR="00F47ECD">
        <w:rPr>
          <w:rFonts w:ascii="Arial" w:hAnsi="Arial" w:cs="Arial"/>
        </w:rPr>
        <w:t xml:space="preserve"> and also </w:t>
      </w:r>
      <w:r w:rsidR="00F13DDD" w:rsidRPr="006754DC">
        <w:rPr>
          <w:rFonts w:ascii="Arial" w:hAnsi="Arial" w:cs="Arial"/>
        </w:rPr>
        <w:t>published in book</w:t>
      </w:r>
      <w:r w:rsidR="00F47ECD">
        <w:rPr>
          <w:rFonts w:ascii="Arial" w:hAnsi="Arial" w:cs="Arial"/>
        </w:rPr>
        <w:t>/</w:t>
      </w:r>
      <w:r w:rsidR="00F13DDD" w:rsidRPr="006754DC">
        <w:rPr>
          <w:rFonts w:ascii="Arial" w:hAnsi="Arial" w:cs="Arial"/>
        </w:rPr>
        <w:t>let form</w:t>
      </w:r>
      <w:r w:rsidR="00F47ECD">
        <w:rPr>
          <w:rFonts w:ascii="Arial" w:hAnsi="Arial" w:cs="Arial"/>
        </w:rPr>
        <w:t xml:space="preserve">. The photographs will need to be in a format that can be used to print large posters. FSWC is working alongside The Linen Hall Library, Belfast and will be hosting an exhibition of these portraits in poster size for an exhibition in the library. These larger poster size photographs will also be used in display across schools, community groups and other places within the Mid Ulster region.  </w:t>
      </w:r>
    </w:p>
    <w:p w:rsidR="00F13DDD" w:rsidRDefault="00F13DDD" w:rsidP="00F13DDD">
      <w:pPr>
        <w:rPr>
          <w:rFonts w:ascii="Arial" w:hAnsi="Arial" w:cs="Arial"/>
        </w:rPr>
      </w:pPr>
      <w:r w:rsidRPr="006754DC">
        <w:rPr>
          <w:rFonts w:ascii="Arial" w:hAnsi="Arial" w:cs="Arial"/>
        </w:rPr>
        <w:t xml:space="preserve">The successful applicant must share our commitment to cultural sensitivity, safeguarding and the respectful representation of the women’s portraits. </w:t>
      </w:r>
    </w:p>
    <w:p w:rsidR="003C337B" w:rsidRDefault="003C337B" w:rsidP="00F13DDD">
      <w:pPr>
        <w:rPr>
          <w:rFonts w:ascii="Arial" w:hAnsi="Arial" w:cs="Arial"/>
        </w:rPr>
      </w:pPr>
      <w:r>
        <w:rPr>
          <w:rFonts w:ascii="Arial" w:hAnsi="Arial" w:cs="Arial"/>
        </w:rPr>
        <w:t>The projected timeline line is for 25 portraits to be completed by February 2026 and final exhibition at the Linen Hall Library early March 2027.</w:t>
      </w:r>
    </w:p>
    <w:p w:rsidR="00273970" w:rsidRDefault="00273970" w:rsidP="00F13DDD">
      <w:pPr>
        <w:rPr>
          <w:rFonts w:ascii="Arial" w:hAnsi="Arial" w:cs="Arial"/>
        </w:rPr>
      </w:pPr>
    </w:p>
    <w:p w:rsidR="00273970" w:rsidRPr="006754DC" w:rsidRDefault="00273970" w:rsidP="00F13DDD">
      <w:pPr>
        <w:rPr>
          <w:rFonts w:ascii="Arial" w:hAnsi="Arial" w:cs="Arial"/>
        </w:rPr>
      </w:pPr>
    </w:p>
    <w:p w:rsidR="00210D4B" w:rsidRPr="006754DC" w:rsidRDefault="00266D60">
      <w:pPr>
        <w:pStyle w:val="Heading2"/>
        <w:rPr>
          <w:rFonts w:ascii="Arial" w:hAnsi="Arial" w:cs="Arial"/>
          <w:sz w:val="28"/>
          <w:szCs w:val="28"/>
        </w:rPr>
      </w:pPr>
      <w:r w:rsidRPr="006754DC">
        <w:rPr>
          <w:rFonts w:ascii="Arial" w:hAnsi="Arial" w:cs="Arial"/>
          <w:sz w:val="28"/>
          <w:szCs w:val="28"/>
        </w:rPr>
        <w:lastRenderedPageBreak/>
        <w:t>Scope of Work</w:t>
      </w:r>
    </w:p>
    <w:p w:rsidR="006754DC" w:rsidRDefault="00F75D31" w:rsidP="004707AC">
      <w:pPr>
        <w:shd w:val="clear" w:color="auto" w:fill="FFFFFF"/>
        <w:spacing w:after="150"/>
        <w:rPr>
          <w:rFonts w:ascii="Arial" w:eastAsia="Times New Roman" w:hAnsi="Arial" w:cs="Arial"/>
          <w:b/>
          <w:color w:val="4F81BD" w:themeColor="accent1"/>
          <w:sz w:val="28"/>
          <w:szCs w:val="28"/>
          <w:lang w:val="en-GB" w:eastAsia="en-GB"/>
        </w:rPr>
      </w:pPr>
      <w:r w:rsidRPr="00F75D31">
        <w:rPr>
          <w:rFonts w:ascii="Arial" w:eastAsia="Times New Roman" w:hAnsi="Arial" w:cs="Arial"/>
          <w:color w:val="001D35"/>
          <w:lang w:val="en-GB" w:eastAsia="en-GB"/>
        </w:rPr>
        <w:t>Technical requirements include demonstrating professional equipment and skills (e.g., professional cameras, lighting, lenses, software proficiency), experience in diverse environments and with sensitive subjects, a proven understanding of quality control and project requirements (e.g., brand guidelines, digital delivery), and the ability to work under pressure while maintaining high standards and professional conduct. You must also provide evidence o</w:t>
      </w:r>
      <w:r w:rsidR="006754DC">
        <w:rPr>
          <w:rFonts w:ascii="Arial" w:eastAsia="Times New Roman" w:hAnsi="Arial" w:cs="Arial"/>
          <w:color w:val="001D35"/>
          <w:lang w:val="en-GB" w:eastAsia="en-GB"/>
        </w:rPr>
        <w:t xml:space="preserve">f </w:t>
      </w:r>
      <w:r w:rsidRPr="00F75D31">
        <w:rPr>
          <w:rFonts w:ascii="Arial" w:eastAsia="Times New Roman" w:hAnsi="Arial" w:cs="Arial"/>
          <w:color w:val="001D35"/>
          <w:lang w:val="en-GB" w:eastAsia="en-GB"/>
        </w:rPr>
        <w:t>appropriate insurance, and a clear method for data storage and delivery. </w:t>
      </w:r>
    </w:p>
    <w:p w:rsidR="00F75D31" w:rsidRPr="00F75D31" w:rsidRDefault="00F75D31" w:rsidP="00F75D31">
      <w:pPr>
        <w:shd w:val="clear" w:color="auto" w:fill="FFFFFF"/>
        <w:spacing w:after="150" w:line="420" w:lineRule="atLeast"/>
        <w:rPr>
          <w:rFonts w:ascii="Times New Roman" w:eastAsia="Times New Roman" w:hAnsi="Times New Roman" w:cs="Times New Roman"/>
          <w:b/>
          <w:color w:val="4F81BD" w:themeColor="accent1"/>
          <w:sz w:val="28"/>
          <w:szCs w:val="28"/>
          <w:lang w:val="en-GB" w:eastAsia="en-GB"/>
        </w:rPr>
      </w:pPr>
      <w:r w:rsidRPr="00F75D31">
        <w:rPr>
          <w:rFonts w:ascii="Arial" w:eastAsia="Times New Roman" w:hAnsi="Arial" w:cs="Arial"/>
          <w:b/>
          <w:color w:val="4F81BD" w:themeColor="accent1"/>
          <w:sz w:val="28"/>
          <w:szCs w:val="28"/>
          <w:lang w:val="en-GB" w:eastAsia="en-GB"/>
        </w:rPr>
        <w:t>Equipment &amp; Technical Skills</w:t>
      </w:r>
    </w:p>
    <w:p w:rsidR="00F75D31" w:rsidRPr="00F75D31" w:rsidRDefault="00F75D31" w:rsidP="00F75D31">
      <w:pPr>
        <w:numPr>
          <w:ilvl w:val="0"/>
          <w:numId w:val="10"/>
        </w:numPr>
        <w:shd w:val="clear" w:color="auto" w:fill="FFFFFF"/>
        <w:spacing w:after="120" w:line="360" w:lineRule="atLeast"/>
        <w:ind w:left="0"/>
        <w:rPr>
          <w:rFonts w:ascii="Arial" w:eastAsia="Times New Roman" w:hAnsi="Arial" w:cs="Arial"/>
          <w:color w:val="001D35"/>
          <w:lang w:val="en-GB" w:eastAsia="en-GB"/>
        </w:rPr>
      </w:pPr>
      <w:r w:rsidRPr="00F75D31">
        <w:rPr>
          <w:rFonts w:ascii="Arial" w:eastAsia="Times New Roman" w:hAnsi="Arial" w:cs="Arial"/>
          <w:b/>
          <w:bCs/>
          <w:color w:val="001D35"/>
          <w:lang w:val="en-GB" w:eastAsia="en-GB"/>
        </w:rPr>
        <w:t>Professional Equipment:</w:t>
      </w:r>
      <w:r w:rsidRPr="00F75D31">
        <w:rPr>
          <w:rFonts w:ascii="Arial" w:eastAsia="Times New Roman" w:hAnsi="Arial" w:cs="Arial"/>
          <w:color w:val="001D35"/>
          <w:lang w:val="en-GB" w:eastAsia="en-GB"/>
        </w:rPr>
        <w:t> </w:t>
      </w:r>
    </w:p>
    <w:p w:rsidR="00F75D31" w:rsidRPr="00F75D31" w:rsidRDefault="00F75D31" w:rsidP="00F75D31">
      <w:pPr>
        <w:shd w:val="clear" w:color="auto" w:fill="FFFFFF"/>
        <w:spacing w:after="120" w:line="360" w:lineRule="atLeast"/>
        <w:rPr>
          <w:rFonts w:ascii="Times New Roman" w:eastAsia="Times New Roman" w:hAnsi="Times New Roman" w:cs="Times New Roman"/>
          <w:spacing w:val="2"/>
          <w:lang w:val="en-GB" w:eastAsia="en-GB"/>
        </w:rPr>
      </w:pPr>
      <w:r w:rsidRPr="00F75D31">
        <w:rPr>
          <w:rFonts w:ascii="Arial" w:eastAsia="Times New Roman" w:hAnsi="Arial" w:cs="Arial"/>
          <w:color w:val="001D35"/>
          <w:spacing w:val="2"/>
          <w:lang w:val="en-GB" w:eastAsia="en-GB"/>
        </w:rPr>
        <w:t>Specify professional-grade photographic equipment, including a versatile lighting setup, a range of suitable lenses, and professional editing software. </w:t>
      </w:r>
    </w:p>
    <w:p w:rsidR="00F75D31" w:rsidRPr="00F75D31" w:rsidRDefault="00F75D31" w:rsidP="00F75D31">
      <w:pPr>
        <w:numPr>
          <w:ilvl w:val="0"/>
          <w:numId w:val="10"/>
        </w:numPr>
        <w:shd w:val="clear" w:color="auto" w:fill="FFFFFF"/>
        <w:spacing w:after="120" w:line="360" w:lineRule="atLeast"/>
        <w:ind w:left="0"/>
        <w:rPr>
          <w:rFonts w:ascii="Times New Roman" w:eastAsia="Times New Roman" w:hAnsi="Times New Roman" w:cs="Times New Roman"/>
          <w:lang w:val="en-GB" w:eastAsia="en-GB"/>
        </w:rPr>
      </w:pPr>
      <w:r w:rsidRPr="00F75D31">
        <w:rPr>
          <w:rFonts w:ascii="Arial" w:eastAsia="Times New Roman" w:hAnsi="Arial" w:cs="Arial"/>
          <w:b/>
          <w:bCs/>
          <w:color w:val="001D35"/>
          <w:lang w:val="en-GB" w:eastAsia="en-GB"/>
        </w:rPr>
        <w:t>Lighting Expertise:</w:t>
      </w:r>
      <w:r w:rsidRPr="00F75D31">
        <w:rPr>
          <w:rFonts w:ascii="Arial" w:eastAsia="Times New Roman" w:hAnsi="Arial" w:cs="Arial"/>
          <w:color w:val="001D35"/>
          <w:lang w:val="en-GB" w:eastAsia="en-GB"/>
        </w:rPr>
        <w:t> </w:t>
      </w:r>
    </w:p>
    <w:p w:rsidR="00F75D31" w:rsidRPr="00F75D31" w:rsidRDefault="00F75D31" w:rsidP="00F75D31">
      <w:pPr>
        <w:shd w:val="clear" w:color="auto" w:fill="FFFFFF"/>
        <w:spacing w:after="120" w:line="360" w:lineRule="atLeast"/>
        <w:rPr>
          <w:rFonts w:ascii="Times New Roman" w:eastAsia="Times New Roman" w:hAnsi="Times New Roman" w:cs="Times New Roman"/>
          <w:spacing w:val="2"/>
          <w:lang w:val="en-GB" w:eastAsia="en-GB"/>
        </w:rPr>
      </w:pPr>
      <w:r w:rsidRPr="00F75D31">
        <w:rPr>
          <w:rFonts w:ascii="Arial" w:eastAsia="Times New Roman" w:hAnsi="Arial" w:cs="Arial"/>
          <w:color w:val="001D35"/>
          <w:spacing w:val="2"/>
          <w:lang w:val="en-GB" w:eastAsia="en-GB"/>
        </w:rPr>
        <w:t>Demonstrate competence in both natural and studio lighting, with the ability to adapt to different environments. </w:t>
      </w:r>
    </w:p>
    <w:p w:rsidR="00F75D31" w:rsidRPr="00F75D31" w:rsidRDefault="00F75D31" w:rsidP="00F75D31">
      <w:pPr>
        <w:numPr>
          <w:ilvl w:val="0"/>
          <w:numId w:val="10"/>
        </w:numPr>
        <w:shd w:val="clear" w:color="auto" w:fill="FFFFFF"/>
        <w:spacing w:after="0" w:line="360" w:lineRule="atLeast"/>
        <w:ind w:left="0"/>
        <w:rPr>
          <w:rFonts w:ascii="Times New Roman" w:eastAsia="Times New Roman" w:hAnsi="Times New Roman" w:cs="Times New Roman"/>
          <w:lang w:val="en-GB" w:eastAsia="en-GB"/>
        </w:rPr>
      </w:pPr>
      <w:r w:rsidRPr="00F75D31">
        <w:rPr>
          <w:rFonts w:ascii="Arial" w:eastAsia="Times New Roman" w:hAnsi="Arial" w:cs="Arial"/>
          <w:b/>
          <w:bCs/>
          <w:color w:val="001D35"/>
          <w:lang w:val="en-GB" w:eastAsia="en-GB"/>
        </w:rPr>
        <w:t>Software Proficiency:</w:t>
      </w:r>
      <w:r w:rsidRPr="00F75D31">
        <w:rPr>
          <w:rFonts w:ascii="Arial" w:eastAsia="Times New Roman" w:hAnsi="Arial" w:cs="Arial"/>
          <w:color w:val="001D35"/>
          <w:lang w:val="en-GB" w:eastAsia="en-GB"/>
        </w:rPr>
        <w:t> </w:t>
      </w:r>
    </w:p>
    <w:p w:rsidR="00F75D31" w:rsidRPr="006754DC" w:rsidRDefault="00F75D31" w:rsidP="00F75D31">
      <w:pPr>
        <w:shd w:val="clear" w:color="auto" w:fill="FFFFFF"/>
        <w:spacing w:after="0" w:line="360" w:lineRule="atLeast"/>
        <w:rPr>
          <w:rFonts w:ascii="Arial" w:eastAsia="Times New Roman" w:hAnsi="Arial" w:cs="Arial"/>
          <w:color w:val="001D35"/>
          <w:spacing w:val="2"/>
          <w:lang w:val="en-GB" w:eastAsia="en-GB"/>
        </w:rPr>
      </w:pPr>
      <w:r w:rsidRPr="00F75D31">
        <w:rPr>
          <w:rFonts w:ascii="Arial" w:eastAsia="Times New Roman" w:hAnsi="Arial" w:cs="Arial"/>
          <w:color w:val="001D35"/>
          <w:spacing w:val="2"/>
          <w:lang w:val="en-GB" w:eastAsia="en-GB"/>
        </w:rPr>
        <w:t>Show proficiency in software required for image editing, management, and delivery. </w:t>
      </w:r>
    </w:p>
    <w:p w:rsidR="00F75D31" w:rsidRPr="00F75D31" w:rsidRDefault="00F75D31" w:rsidP="00F75D31">
      <w:pPr>
        <w:shd w:val="clear" w:color="auto" w:fill="FFFFFF"/>
        <w:spacing w:after="0" w:line="360" w:lineRule="atLeast"/>
        <w:rPr>
          <w:rFonts w:ascii="Times New Roman" w:eastAsia="Times New Roman" w:hAnsi="Times New Roman" w:cs="Times New Roman"/>
          <w:spacing w:val="2"/>
          <w:lang w:val="en-GB" w:eastAsia="en-GB"/>
        </w:rPr>
      </w:pPr>
    </w:p>
    <w:p w:rsidR="00F75D31" w:rsidRPr="00F75D31" w:rsidRDefault="00F75D31" w:rsidP="00F75D31">
      <w:pPr>
        <w:shd w:val="clear" w:color="auto" w:fill="FFFFFF"/>
        <w:spacing w:after="150" w:line="420" w:lineRule="atLeast"/>
        <w:rPr>
          <w:rFonts w:ascii="Times New Roman" w:eastAsia="Times New Roman" w:hAnsi="Times New Roman" w:cs="Times New Roman"/>
          <w:b/>
          <w:color w:val="4F81BD" w:themeColor="accent1"/>
          <w:sz w:val="28"/>
          <w:szCs w:val="28"/>
          <w:lang w:val="en-GB" w:eastAsia="en-GB"/>
        </w:rPr>
      </w:pPr>
      <w:r w:rsidRPr="00F75D31">
        <w:rPr>
          <w:rFonts w:ascii="Arial" w:eastAsia="Times New Roman" w:hAnsi="Arial" w:cs="Arial"/>
          <w:b/>
          <w:color w:val="4F81BD" w:themeColor="accent1"/>
          <w:sz w:val="28"/>
          <w:szCs w:val="28"/>
          <w:lang w:val="en-GB" w:eastAsia="en-GB"/>
        </w:rPr>
        <w:t>Experience &amp; Expertise</w:t>
      </w:r>
    </w:p>
    <w:p w:rsidR="00F75D31" w:rsidRPr="00F75D31" w:rsidRDefault="00F75D31" w:rsidP="00F75D31">
      <w:pPr>
        <w:numPr>
          <w:ilvl w:val="0"/>
          <w:numId w:val="11"/>
        </w:numPr>
        <w:shd w:val="clear" w:color="auto" w:fill="FFFFFF"/>
        <w:spacing w:after="120" w:line="360" w:lineRule="atLeast"/>
        <w:ind w:left="0"/>
        <w:rPr>
          <w:rFonts w:ascii="Arial" w:eastAsia="Times New Roman" w:hAnsi="Arial" w:cs="Arial"/>
          <w:color w:val="001D35"/>
          <w:lang w:val="en-GB" w:eastAsia="en-GB"/>
        </w:rPr>
      </w:pPr>
      <w:r w:rsidRPr="00F75D31">
        <w:rPr>
          <w:rFonts w:ascii="Arial" w:eastAsia="Times New Roman" w:hAnsi="Arial" w:cs="Arial"/>
          <w:b/>
          <w:bCs/>
          <w:color w:val="001D35"/>
          <w:lang w:val="en-GB" w:eastAsia="en-GB"/>
        </w:rPr>
        <w:t>Diverse Experience:</w:t>
      </w:r>
    </w:p>
    <w:p w:rsidR="00F75D31" w:rsidRPr="00F75D31" w:rsidRDefault="00F75D31" w:rsidP="00F75D31">
      <w:pPr>
        <w:shd w:val="clear" w:color="auto" w:fill="FFFFFF"/>
        <w:spacing w:after="120" w:line="360" w:lineRule="atLeast"/>
        <w:rPr>
          <w:rFonts w:ascii="Arial" w:eastAsia="Times New Roman" w:hAnsi="Arial" w:cs="Arial"/>
          <w:color w:val="001D35"/>
          <w:spacing w:val="2"/>
          <w:lang w:val="en-GB" w:eastAsia="en-GB"/>
        </w:rPr>
      </w:pPr>
      <w:r w:rsidRPr="006754DC">
        <w:rPr>
          <w:rFonts w:ascii="Arial" w:eastAsia="Times New Roman" w:hAnsi="Arial" w:cs="Arial"/>
          <w:color w:val="001D35"/>
          <w:spacing w:val="2"/>
          <w:lang w:val="en-GB" w:eastAsia="en-GB"/>
        </w:rPr>
        <w:t>Explore themes such as migration journeys, homeland culture, trad</w:t>
      </w:r>
      <w:r w:rsidR="003C337B">
        <w:rPr>
          <w:rFonts w:ascii="Arial" w:eastAsia="Times New Roman" w:hAnsi="Arial" w:cs="Arial"/>
          <w:color w:val="001D35"/>
          <w:spacing w:val="2"/>
          <w:lang w:val="en-GB" w:eastAsia="en-GB"/>
        </w:rPr>
        <w:t>iti</w:t>
      </w:r>
      <w:r w:rsidRPr="006754DC">
        <w:rPr>
          <w:rFonts w:ascii="Arial" w:eastAsia="Times New Roman" w:hAnsi="Arial" w:cs="Arial"/>
          <w:color w:val="001D35"/>
          <w:spacing w:val="2"/>
          <w:lang w:val="en-GB" w:eastAsia="en-GB"/>
        </w:rPr>
        <w:t>ons, religion, social practices and adaption in Mid Ulster.</w:t>
      </w:r>
    </w:p>
    <w:p w:rsidR="00F75D31" w:rsidRPr="00F75D31" w:rsidRDefault="00F75D31" w:rsidP="00F75D31">
      <w:pPr>
        <w:numPr>
          <w:ilvl w:val="0"/>
          <w:numId w:val="11"/>
        </w:numPr>
        <w:shd w:val="clear" w:color="auto" w:fill="FFFFFF"/>
        <w:spacing w:after="120" w:line="360" w:lineRule="atLeast"/>
        <w:ind w:left="0"/>
        <w:rPr>
          <w:rFonts w:ascii="Times New Roman" w:eastAsia="Times New Roman" w:hAnsi="Times New Roman" w:cs="Times New Roman"/>
          <w:lang w:val="en-GB" w:eastAsia="en-GB"/>
        </w:rPr>
      </w:pPr>
      <w:r w:rsidRPr="00F75D31">
        <w:rPr>
          <w:rFonts w:ascii="Arial" w:eastAsia="Times New Roman" w:hAnsi="Arial" w:cs="Arial"/>
          <w:b/>
          <w:bCs/>
          <w:color w:val="001D35"/>
          <w:lang w:val="en-GB" w:eastAsia="en-GB"/>
        </w:rPr>
        <w:t>Handling Subjects:</w:t>
      </w:r>
      <w:r w:rsidRPr="00F75D31">
        <w:rPr>
          <w:rFonts w:ascii="Arial" w:eastAsia="Times New Roman" w:hAnsi="Arial" w:cs="Arial"/>
          <w:color w:val="001D35"/>
          <w:lang w:val="en-GB" w:eastAsia="en-GB"/>
        </w:rPr>
        <w:t> </w:t>
      </w:r>
    </w:p>
    <w:p w:rsidR="00F75D31" w:rsidRPr="00F75D31" w:rsidRDefault="00F75D31" w:rsidP="00F75D31">
      <w:pPr>
        <w:shd w:val="clear" w:color="auto" w:fill="FFFFFF"/>
        <w:spacing w:after="120" w:line="360" w:lineRule="atLeast"/>
        <w:rPr>
          <w:rFonts w:ascii="Times New Roman" w:eastAsia="Times New Roman" w:hAnsi="Times New Roman" w:cs="Times New Roman"/>
          <w:spacing w:val="2"/>
          <w:lang w:val="en-GB" w:eastAsia="en-GB"/>
        </w:rPr>
      </w:pPr>
      <w:r w:rsidRPr="00F75D31">
        <w:rPr>
          <w:rFonts w:ascii="Arial" w:eastAsia="Times New Roman" w:hAnsi="Arial" w:cs="Arial"/>
          <w:color w:val="001D35"/>
          <w:spacing w:val="2"/>
          <w:lang w:val="en-GB" w:eastAsia="en-GB"/>
        </w:rPr>
        <w:t xml:space="preserve">Provide evidence of experience working with </w:t>
      </w:r>
      <w:r w:rsidRPr="006754DC">
        <w:rPr>
          <w:rFonts w:ascii="Arial" w:eastAsia="Times New Roman" w:hAnsi="Arial" w:cs="Arial"/>
          <w:color w:val="001D35"/>
          <w:spacing w:val="2"/>
          <w:lang w:val="en-GB" w:eastAsia="en-GB"/>
        </w:rPr>
        <w:t xml:space="preserve">diversity and cultural awareness </w:t>
      </w:r>
      <w:r w:rsidRPr="00F75D31">
        <w:rPr>
          <w:rFonts w:ascii="Arial" w:eastAsia="Times New Roman" w:hAnsi="Arial" w:cs="Arial"/>
          <w:color w:val="001D35"/>
          <w:spacing w:val="2"/>
          <w:lang w:val="en-GB" w:eastAsia="en-GB"/>
        </w:rPr>
        <w:t xml:space="preserve">including </w:t>
      </w:r>
      <w:r w:rsidRPr="006754DC">
        <w:rPr>
          <w:rFonts w:ascii="Arial" w:eastAsia="Times New Roman" w:hAnsi="Arial" w:cs="Arial"/>
          <w:color w:val="001D35"/>
          <w:spacing w:val="2"/>
          <w:lang w:val="en-GB" w:eastAsia="en-GB"/>
        </w:rPr>
        <w:t>sensitivi</w:t>
      </w:r>
      <w:r w:rsidR="00713811">
        <w:rPr>
          <w:rFonts w:ascii="Arial" w:eastAsia="Times New Roman" w:hAnsi="Arial" w:cs="Arial"/>
          <w:color w:val="001D35"/>
          <w:spacing w:val="2"/>
          <w:lang w:val="en-GB" w:eastAsia="en-GB"/>
        </w:rPr>
        <w:t>ti</w:t>
      </w:r>
      <w:r w:rsidRPr="006754DC">
        <w:rPr>
          <w:rFonts w:ascii="Arial" w:eastAsia="Times New Roman" w:hAnsi="Arial" w:cs="Arial"/>
          <w:color w:val="001D35"/>
          <w:spacing w:val="2"/>
          <w:lang w:val="en-GB" w:eastAsia="en-GB"/>
        </w:rPr>
        <w:t xml:space="preserve">es of </w:t>
      </w:r>
      <w:r w:rsidRPr="00F75D31">
        <w:rPr>
          <w:rFonts w:ascii="Arial" w:eastAsia="Times New Roman" w:hAnsi="Arial" w:cs="Arial"/>
          <w:color w:val="001D35"/>
          <w:spacing w:val="2"/>
          <w:lang w:val="en-GB" w:eastAsia="en-GB"/>
        </w:rPr>
        <w:t xml:space="preserve">those </w:t>
      </w:r>
      <w:r w:rsidRPr="006754DC">
        <w:rPr>
          <w:rFonts w:ascii="Arial" w:eastAsia="Times New Roman" w:hAnsi="Arial" w:cs="Arial"/>
          <w:color w:val="001D35"/>
          <w:spacing w:val="2"/>
          <w:lang w:val="en-GB" w:eastAsia="en-GB"/>
        </w:rPr>
        <w:t xml:space="preserve">from other countries. </w:t>
      </w:r>
    </w:p>
    <w:p w:rsidR="00F75D31" w:rsidRPr="00F75D31" w:rsidRDefault="00F75D31" w:rsidP="00F75D31">
      <w:pPr>
        <w:numPr>
          <w:ilvl w:val="0"/>
          <w:numId w:val="11"/>
        </w:numPr>
        <w:shd w:val="clear" w:color="auto" w:fill="FFFFFF"/>
        <w:spacing w:after="120" w:line="360" w:lineRule="atLeast"/>
        <w:ind w:left="0"/>
        <w:rPr>
          <w:rFonts w:ascii="Times New Roman" w:eastAsia="Times New Roman" w:hAnsi="Times New Roman" w:cs="Times New Roman"/>
          <w:lang w:val="en-GB" w:eastAsia="en-GB"/>
        </w:rPr>
      </w:pPr>
      <w:r w:rsidRPr="00F75D31">
        <w:rPr>
          <w:rFonts w:ascii="Arial" w:eastAsia="Times New Roman" w:hAnsi="Arial" w:cs="Arial"/>
          <w:b/>
          <w:bCs/>
          <w:color w:val="001D35"/>
          <w:lang w:val="en-GB" w:eastAsia="en-GB"/>
        </w:rPr>
        <w:t>Quality Control:</w:t>
      </w:r>
      <w:r w:rsidRPr="00F75D31">
        <w:rPr>
          <w:rFonts w:ascii="Arial" w:eastAsia="Times New Roman" w:hAnsi="Arial" w:cs="Arial"/>
          <w:color w:val="001D35"/>
          <w:lang w:val="en-GB" w:eastAsia="en-GB"/>
        </w:rPr>
        <w:t> </w:t>
      </w:r>
    </w:p>
    <w:p w:rsidR="004707AC" w:rsidRDefault="00F75D31" w:rsidP="00F75D31">
      <w:pPr>
        <w:shd w:val="clear" w:color="auto" w:fill="FFFFFF"/>
        <w:spacing w:after="120" w:line="360" w:lineRule="atLeast"/>
        <w:rPr>
          <w:rFonts w:ascii="Times New Roman" w:eastAsia="Times New Roman" w:hAnsi="Times New Roman" w:cs="Times New Roman"/>
          <w:spacing w:val="2"/>
          <w:lang w:val="en-GB" w:eastAsia="en-GB"/>
        </w:rPr>
      </w:pPr>
      <w:r w:rsidRPr="00F75D31">
        <w:rPr>
          <w:rFonts w:ascii="Arial" w:eastAsia="Times New Roman" w:hAnsi="Arial" w:cs="Arial"/>
          <w:color w:val="001D35"/>
          <w:spacing w:val="2"/>
          <w:lang w:val="en-GB" w:eastAsia="en-GB"/>
        </w:rPr>
        <w:t xml:space="preserve">Detail </w:t>
      </w:r>
      <w:r w:rsidR="00E143F1">
        <w:rPr>
          <w:rFonts w:ascii="Arial" w:eastAsia="Times New Roman" w:hAnsi="Arial" w:cs="Arial"/>
          <w:color w:val="001D35"/>
          <w:spacing w:val="2"/>
          <w:lang w:val="en-GB" w:eastAsia="en-GB"/>
        </w:rPr>
        <w:t>q</w:t>
      </w:r>
      <w:r w:rsidRPr="00F75D31">
        <w:rPr>
          <w:rFonts w:ascii="Arial" w:eastAsia="Times New Roman" w:hAnsi="Arial" w:cs="Arial"/>
          <w:color w:val="001D35"/>
          <w:spacing w:val="2"/>
          <w:lang w:val="en-GB" w:eastAsia="en-GB"/>
        </w:rPr>
        <w:t>uality control processes to ensure all images meet the client's brand guidelines and technical standards before delivery. </w:t>
      </w:r>
    </w:p>
    <w:p w:rsidR="004707AC" w:rsidRPr="00F75D31" w:rsidRDefault="004707AC" w:rsidP="00F75D31">
      <w:pPr>
        <w:shd w:val="clear" w:color="auto" w:fill="FFFFFF"/>
        <w:spacing w:after="120" w:line="360" w:lineRule="atLeast"/>
        <w:rPr>
          <w:rFonts w:ascii="Times New Roman" w:eastAsia="Times New Roman" w:hAnsi="Times New Roman" w:cs="Times New Roman"/>
          <w:spacing w:val="2"/>
          <w:lang w:val="en-GB" w:eastAsia="en-GB"/>
        </w:rPr>
      </w:pPr>
    </w:p>
    <w:p w:rsidR="00F75D31" w:rsidRPr="00F75D31" w:rsidRDefault="00F75D31" w:rsidP="00F75D31">
      <w:pPr>
        <w:numPr>
          <w:ilvl w:val="0"/>
          <w:numId w:val="11"/>
        </w:numPr>
        <w:shd w:val="clear" w:color="auto" w:fill="FFFFFF"/>
        <w:spacing w:after="0" w:line="360" w:lineRule="atLeast"/>
        <w:ind w:left="0"/>
        <w:rPr>
          <w:rFonts w:ascii="Times New Roman" w:eastAsia="Times New Roman" w:hAnsi="Times New Roman" w:cs="Times New Roman"/>
          <w:lang w:val="en-GB" w:eastAsia="en-GB"/>
        </w:rPr>
      </w:pPr>
      <w:r w:rsidRPr="00F75D31">
        <w:rPr>
          <w:rFonts w:ascii="Arial" w:eastAsia="Times New Roman" w:hAnsi="Arial" w:cs="Arial"/>
          <w:b/>
          <w:bCs/>
          <w:color w:val="001D35"/>
          <w:lang w:val="en-GB" w:eastAsia="en-GB"/>
        </w:rPr>
        <w:t>Creative Problem-Solving:</w:t>
      </w:r>
      <w:r w:rsidRPr="00F75D31">
        <w:rPr>
          <w:rFonts w:ascii="Arial" w:eastAsia="Times New Roman" w:hAnsi="Arial" w:cs="Arial"/>
          <w:color w:val="001D35"/>
          <w:lang w:val="en-GB" w:eastAsia="en-GB"/>
        </w:rPr>
        <w:t> </w:t>
      </w:r>
    </w:p>
    <w:p w:rsidR="00F75D31" w:rsidRPr="006754DC" w:rsidRDefault="00F75D31" w:rsidP="00F75D31">
      <w:pPr>
        <w:shd w:val="clear" w:color="auto" w:fill="FFFFFF"/>
        <w:spacing w:after="0" w:line="360" w:lineRule="atLeast"/>
        <w:rPr>
          <w:rFonts w:ascii="Arial" w:eastAsia="Times New Roman" w:hAnsi="Arial" w:cs="Arial"/>
          <w:color w:val="001D35"/>
          <w:spacing w:val="2"/>
          <w:lang w:val="en-GB" w:eastAsia="en-GB"/>
        </w:rPr>
      </w:pPr>
      <w:r w:rsidRPr="00F75D31">
        <w:rPr>
          <w:rFonts w:ascii="Arial" w:eastAsia="Times New Roman" w:hAnsi="Arial" w:cs="Arial"/>
          <w:color w:val="001D35"/>
          <w:spacing w:val="2"/>
          <w:lang w:val="en-GB" w:eastAsia="en-GB"/>
        </w:rPr>
        <w:t>Demonstrate an ability to find creative solutions and deliver engaging images, even in challenging or less visually interesting settings. </w:t>
      </w:r>
    </w:p>
    <w:p w:rsidR="00F75D31" w:rsidRPr="00F75D31" w:rsidRDefault="00F75D31" w:rsidP="00F75D31">
      <w:pPr>
        <w:shd w:val="clear" w:color="auto" w:fill="FFFFFF"/>
        <w:spacing w:after="150" w:line="420" w:lineRule="atLeast"/>
        <w:rPr>
          <w:rFonts w:ascii="Times New Roman" w:eastAsia="Times New Roman" w:hAnsi="Times New Roman" w:cs="Times New Roman"/>
          <w:b/>
          <w:color w:val="4F81BD" w:themeColor="accent1"/>
          <w:sz w:val="28"/>
          <w:szCs w:val="28"/>
          <w:lang w:val="en-GB" w:eastAsia="en-GB"/>
        </w:rPr>
      </w:pPr>
      <w:r w:rsidRPr="00F75D31">
        <w:rPr>
          <w:rFonts w:ascii="Arial" w:eastAsia="Times New Roman" w:hAnsi="Arial" w:cs="Arial"/>
          <w:b/>
          <w:color w:val="4F81BD" w:themeColor="accent1"/>
          <w:sz w:val="28"/>
          <w:szCs w:val="28"/>
          <w:lang w:val="en-GB" w:eastAsia="en-GB"/>
        </w:rPr>
        <w:lastRenderedPageBreak/>
        <w:t>Project &amp; Delivery Requirements</w:t>
      </w:r>
    </w:p>
    <w:p w:rsidR="00F75D31" w:rsidRPr="00F75D31" w:rsidRDefault="00F75D31" w:rsidP="00F75D31">
      <w:pPr>
        <w:numPr>
          <w:ilvl w:val="0"/>
          <w:numId w:val="12"/>
        </w:numPr>
        <w:shd w:val="clear" w:color="auto" w:fill="FFFFFF"/>
        <w:spacing w:after="120" w:line="360" w:lineRule="atLeast"/>
        <w:ind w:left="0"/>
        <w:rPr>
          <w:rFonts w:ascii="Arial" w:eastAsia="Times New Roman" w:hAnsi="Arial" w:cs="Arial"/>
          <w:color w:val="001D35"/>
          <w:lang w:val="en-GB" w:eastAsia="en-GB"/>
        </w:rPr>
      </w:pPr>
      <w:r w:rsidRPr="00F75D31">
        <w:rPr>
          <w:rFonts w:ascii="Arial" w:eastAsia="Times New Roman" w:hAnsi="Arial" w:cs="Arial"/>
          <w:b/>
          <w:bCs/>
          <w:color w:val="001D35"/>
          <w:lang w:val="en-GB" w:eastAsia="en-GB"/>
        </w:rPr>
        <w:t>Understanding Project Briefs:</w:t>
      </w:r>
      <w:r w:rsidRPr="00F75D31">
        <w:rPr>
          <w:rFonts w:ascii="Arial" w:eastAsia="Times New Roman" w:hAnsi="Arial" w:cs="Arial"/>
          <w:color w:val="001D35"/>
          <w:lang w:val="en-GB" w:eastAsia="en-GB"/>
        </w:rPr>
        <w:t> </w:t>
      </w:r>
    </w:p>
    <w:p w:rsidR="00F75D31" w:rsidRPr="00F75D31" w:rsidRDefault="00F75D31" w:rsidP="00F75D31">
      <w:pPr>
        <w:shd w:val="clear" w:color="auto" w:fill="FFFFFF"/>
        <w:spacing w:after="120" w:line="360" w:lineRule="atLeast"/>
        <w:rPr>
          <w:rFonts w:ascii="Times New Roman" w:eastAsia="Times New Roman" w:hAnsi="Times New Roman" w:cs="Times New Roman"/>
          <w:spacing w:val="2"/>
          <w:lang w:val="en-GB" w:eastAsia="en-GB"/>
        </w:rPr>
      </w:pPr>
      <w:r w:rsidRPr="00F75D31">
        <w:rPr>
          <w:rFonts w:ascii="Arial" w:eastAsia="Times New Roman" w:hAnsi="Arial" w:cs="Arial"/>
          <w:color w:val="001D35"/>
          <w:spacing w:val="2"/>
          <w:lang w:val="en-GB" w:eastAsia="en-GB"/>
        </w:rPr>
        <w:t>Show that you can interpret and adhere to specific project details, including branding, styling, and delivery deadlines. </w:t>
      </w:r>
    </w:p>
    <w:p w:rsidR="00F75D31" w:rsidRPr="00F75D31" w:rsidRDefault="00F75D31" w:rsidP="00F75D31">
      <w:pPr>
        <w:numPr>
          <w:ilvl w:val="0"/>
          <w:numId w:val="12"/>
        </w:numPr>
        <w:shd w:val="clear" w:color="auto" w:fill="FFFFFF"/>
        <w:spacing w:after="120" w:line="360" w:lineRule="atLeast"/>
        <w:ind w:left="0"/>
        <w:rPr>
          <w:rFonts w:ascii="Times New Roman" w:eastAsia="Times New Roman" w:hAnsi="Times New Roman" w:cs="Times New Roman"/>
          <w:lang w:val="en-GB" w:eastAsia="en-GB"/>
        </w:rPr>
      </w:pPr>
      <w:r w:rsidRPr="00F75D31">
        <w:rPr>
          <w:rFonts w:ascii="Arial" w:eastAsia="Times New Roman" w:hAnsi="Arial" w:cs="Arial"/>
          <w:b/>
          <w:bCs/>
          <w:color w:val="001D35"/>
          <w:lang w:val="en-GB" w:eastAsia="en-GB"/>
        </w:rPr>
        <w:t>Data Management &amp; Delivery:</w:t>
      </w:r>
      <w:r w:rsidRPr="00F75D31">
        <w:rPr>
          <w:rFonts w:ascii="Arial" w:eastAsia="Times New Roman" w:hAnsi="Arial" w:cs="Arial"/>
          <w:color w:val="001D35"/>
          <w:lang w:val="en-GB" w:eastAsia="en-GB"/>
        </w:rPr>
        <w:t> </w:t>
      </w:r>
    </w:p>
    <w:p w:rsidR="00F75D31" w:rsidRPr="00F75D31" w:rsidRDefault="00F75D31" w:rsidP="00F75D31">
      <w:pPr>
        <w:shd w:val="clear" w:color="auto" w:fill="FFFFFF"/>
        <w:spacing w:after="120" w:line="360" w:lineRule="atLeast"/>
        <w:rPr>
          <w:rFonts w:ascii="Times New Roman" w:eastAsia="Times New Roman" w:hAnsi="Times New Roman" w:cs="Times New Roman"/>
          <w:spacing w:val="2"/>
          <w:lang w:val="en-GB" w:eastAsia="en-GB"/>
        </w:rPr>
      </w:pPr>
      <w:r w:rsidRPr="00F75D31">
        <w:rPr>
          <w:rFonts w:ascii="Arial" w:eastAsia="Times New Roman" w:hAnsi="Arial" w:cs="Arial"/>
          <w:color w:val="001D35"/>
          <w:spacing w:val="2"/>
          <w:lang w:val="en-GB" w:eastAsia="en-GB"/>
        </w:rPr>
        <w:t>Explain your method for storing, managing, and delivering digital photographic assets. </w:t>
      </w:r>
    </w:p>
    <w:p w:rsidR="00F75D31" w:rsidRPr="00F75D31" w:rsidRDefault="00F75D31" w:rsidP="00F75D31">
      <w:pPr>
        <w:numPr>
          <w:ilvl w:val="0"/>
          <w:numId w:val="12"/>
        </w:numPr>
        <w:shd w:val="clear" w:color="auto" w:fill="FFFFFF"/>
        <w:spacing w:after="0" w:line="360" w:lineRule="atLeast"/>
        <w:ind w:left="0"/>
        <w:rPr>
          <w:rFonts w:ascii="Times New Roman" w:eastAsia="Times New Roman" w:hAnsi="Times New Roman" w:cs="Times New Roman"/>
          <w:lang w:val="en-GB" w:eastAsia="en-GB"/>
        </w:rPr>
      </w:pPr>
      <w:r w:rsidRPr="00F75D31">
        <w:rPr>
          <w:rFonts w:ascii="Arial" w:eastAsia="Times New Roman" w:hAnsi="Arial" w:cs="Arial"/>
          <w:b/>
          <w:bCs/>
          <w:color w:val="001D35"/>
          <w:lang w:val="en-GB" w:eastAsia="en-GB"/>
        </w:rPr>
        <w:t>Fast Turnaround:</w:t>
      </w:r>
      <w:r w:rsidRPr="00F75D31">
        <w:rPr>
          <w:rFonts w:ascii="Arial" w:eastAsia="Times New Roman" w:hAnsi="Arial" w:cs="Arial"/>
          <w:color w:val="001D35"/>
          <w:lang w:val="en-GB" w:eastAsia="en-GB"/>
        </w:rPr>
        <w:t> </w:t>
      </w:r>
    </w:p>
    <w:p w:rsidR="00F75D31" w:rsidRPr="00F75D31" w:rsidRDefault="00F75D31" w:rsidP="00F75D31">
      <w:pPr>
        <w:shd w:val="clear" w:color="auto" w:fill="FFFFFF"/>
        <w:spacing w:after="0" w:line="360" w:lineRule="atLeast"/>
        <w:rPr>
          <w:rFonts w:ascii="Times New Roman" w:eastAsia="Times New Roman" w:hAnsi="Times New Roman" w:cs="Times New Roman"/>
          <w:spacing w:val="2"/>
          <w:lang w:val="en-GB" w:eastAsia="en-GB"/>
        </w:rPr>
      </w:pPr>
      <w:r w:rsidRPr="00F75D31">
        <w:rPr>
          <w:rFonts w:ascii="Arial" w:eastAsia="Times New Roman" w:hAnsi="Arial" w:cs="Arial"/>
          <w:color w:val="001D35"/>
          <w:spacing w:val="2"/>
          <w:lang w:val="en-GB" w:eastAsia="en-GB"/>
        </w:rPr>
        <w:t>Highlight your ability to work efficiently and deliver high-quality images quickly, particularly for media and event-related assignments. </w:t>
      </w:r>
    </w:p>
    <w:p w:rsidR="00F75D31" w:rsidRPr="00F75D31" w:rsidRDefault="00F75D31" w:rsidP="00F75D31">
      <w:pPr>
        <w:numPr>
          <w:ilvl w:val="0"/>
          <w:numId w:val="13"/>
        </w:numPr>
        <w:shd w:val="clear" w:color="auto" w:fill="FFFFFF"/>
        <w:spacing w:after="120" w:line="360" w:lineRule="atLeast"/>
        <w:ind w:left="0"/>
        <w:rPr>
          <w:rFonts w:ascii="Times New Roman" w:eastAsia="Times New Roman" w:hAnsi="Times New Roman" w:cs="Times New Roman"/>
          <w:lang w:val="en-GB" w:eastAsia="en-GB"/>
        </w:rPr>
      </w:pPr>
      <w:r w:rsidRPr="00F75D31">
        <w:rPr>
          <w:rFonts w:ascii="Arial" w:eastAsia="Times New Roman" w:hAnsi="Arial" w:cs="Arial"/>
          <w:b/>
          <w:bCs/>
          <w:color w:val="001D35"/>
          <w:lang w:val="en-GB" w:eastAsia="en-GB"/>
        </w:rPr>
        <w:t>Insurance:</w:t>
      </w:r>
      <w:r w:rsidRPr="00F75D31">
        <w:rPr>
          <w:rFonts w:ascii="Arial" w:eastAsia="Times New Roman" w:hAnsi="Arial" w:cs="Arial"/>
          <w:color w:val="001D35"/>
          <w:lang w:val="en-GB" w:eastAsia="en-GB"/>
        </w:rPr>
        <w:t> </w:t>
      </w:r>
    </w:p>
    <w:p w:rsidR="00F75D31" w:rsidRPr="00F75D31" w:rsidRDefault="00F75D31" w:rsidP="00F75D31">
      <w:pPr>
        <w:shd w:val="clear" w:color="auto" w:fill="FFFFFF"/>
        <w:spacing w:after="120" w:line="360" w:lineRule="atLeast"/>
        <w:rPr>
          <w:rFonts w:ascii="Arial" w:eastAsia="Times New Roman" w:hAnsi="Arial" w:cs="Arial"/>
          <w:color w:val="001D35"/>
          <w:spacing w:val="2"/>
          <w:lang w:val="en-GB" w:eastAsia="en-GB"/>
        </w:rPr>
      </w:pPr>
      <w:r w:rsidRPr="00F75D31">
        <w:rPr>
          <w:rFonts w:ascii="Arial" w:eastAsia="Times New Roman" w:hAnsi="Arial" w:cs="Arial"/>
          <w:color w:val="001D35"/>
          <w:spacing w:val="2"/>
          <w:lang w:val="en-GB" w:eastAsia="en-GB"/>
        </w:rPr>
        <w:t>Confirm you hold the required amount of product liability insurance and other necessary coverage. </w:t>
      </w:r>
    </w:p>
    <w:p w:rsidR="00F75D31" w:rsidRDefault="00F75D31" w:rsidP="00F75D31"/>
    <w:p w:rsidR="00210D4B" w:rsidRPr="003C6DDF" w:rsidRDefault="00266D60">
      <w:pPr>
        <w:pStyle w:val="Heading2"/>
        <w:rPr>
          <w:rFonts w:ascii="Arial" w:hAnsi="Arial" w:cs="Arial"/>
          <w:sz w:val="28"/>
          <w:szCs w:val="28"/>
        </w:rPr>
      </w:pPr>
      <w:r w:rsidRPr="003C6DDF">
        <w:rPr>
          <w:rFonts w:ascii="Arial" w:hAnsi="Arial" w:cs="Arial"/>
          <w:sz w:val="28"/>
          <w:szCs w:val="28"/>
        </w:rPr>
        <w:t>Safeguarding, Ethics &amp; Legal Requirements</w:t>
      </w:r>
    </w:p>
    <w:p w:rsidR="006754DC" w:rsidRDefault="00266D60" w:rsidP="006754DC">
      <w:pPr>
        <w:pStyle w:val="ListParagraph"/>
        <w:numPr>
          <w:ilvl w:val="0"/>
          <w:numId w:val="14"/>
        </w:numPr>
        <w:rPr>
          <w:rFonts w:ascii="Arial" w:hAnsi="Arial" w:cs="Arial"/>
        </w:rPr>
      </w:pPr>
      <w:r w:rsidRPr="006754DC">
        <w:rPr>
          <w:rFonts w:ascii="Arial" w:hAnsi="Arial" w:cs="Arial"/>
        </w:rPr>
        <w:t>Compliance with GDPR and best practice in data protection.</w:t>
      </w:r>
    </w:p>
    <w:p w:rsidR="004707AC" w:rsidRDefault="004707AC" w:rsidP="006754DC">
      <w:pPr>
        <w:pStyle w:val="ListParagraph"/>
        <w:numPr>
          <w:ilvl w:val="0"/>
          <w:numId w:val="14"/>
        </w:numPr>
        <w:rPr>
          <w:rFonts w:ascii="Arial" w:hAnsi="Arial" w:cs="Arial"/>
        </w:rPr>
      </w:pPr>
      <w:r>
        <w:rPr>
          <w:rFonts w:ascii="Arial" w:hAnsi="Arial" w:cs="Arial"/>
        </w:rPr>
        <w:t xml:space="preserve">Agree to be vetted by FSWC through </w:t>
      </w:r>
      <w:proofErr w:type="spellStart"/>
      <w:r>
        <w:rPr>
          <w:rFonts w:ascii="Arial" w:hAnsi="Arial" w:cs="Arial"/>
        </w:rPr>
        <w:t>AcessNI</w:t>
      </w:r>
      <w:proofErr w:type="spellEnd"/>
      <w:r>
        <w:rPr>
          <w:rFonts w:ascii="Arial" w:hAnsi="Arial" w:cs="Arial"/>
        </w:rPr>
        <w:t>.</w:t>
      </w:r>
    </w:p>
    <w:p w:rsidR="006754DC" w:rsidRDefault="00266D60" w:rsidP="006754DC">
      <w:pPr>
        <w:pStyle w:val="ListParagraph"/>
        <w:numPr>
          <w:ilvl w:val="0"/>
          <w:numId w:val="14"/>
        </w:numPr>
        <w:rPr>
          <w:rFonts w:ascii="Arial" w:hAnsi="Arial" w:cs="Arial"/>
        </w:rPr>
      </w:pPr>
      <w:r w:rsidRPr="006754DC">
        <w:rPr>
          <w:rFonts w:ascii="Arial" w:hAnsi="Arial" w:cs="Arial"/>
        </w:rPr>
        <w:t>Ensure responsible, respectful, and culturally sensitive representation of participants.</w:t>
      </w:r>
    </w:p>
    <w:p w:rsidR="00210D4B" w:rsidRDefault="00266D60" w:rsidP="006754DC">
      <w:pPr>
        <w:pStyle w:val="ListParagraph"/>
        <w:numPr>
          <w:ilvl w:val="0"/>
          <w:numId w:val="14"/>
        </w:numPr>
        <w:rPr>
          <w:rFonts w:ascii="Arial" w:hAnsi="Arial" w:cs="Arial"/>
        </w:rPr>
      </w:pPr>
      <w:r w:rsidRPr="006754DC">
        <w:rPr>
          <w:rFonts w:ascii="Arial" w:hAnsi="Arial" w:cs="Arial"/>
        </w:rPr>
        <w:t>Maintain confidentiality and uphold FSWC safeguarding policies.</w:t>
      </w:r>
    </w:p>
    <w:p w:rsidR="00071622" w:rsidRPr="004707AC" w:rsidRDefault="00071622" w:rsidP="006754DC">
      <w:pPr>
        <w:pStyle w:val="ListParagraph"/>
        <w:numPr>
          <w:ilvl w:val="0"/>
          <w:numId w:val="14"/>
        </w:numPr>
        <w:rPr>
          <w:rFonts w:ascii="Arial" w:hAnsi="Arial" w:cs="Arial"/>
        </w:rPr>
      </w:pPr>
      <w:r w:rsidRPr="004707AC">
        <w:rPr>
          <w:rFonts w:ascii="Arial" w:hAnsi="Arial" w:cs="Arial"/>
          <w:shd w:val="clear" w:color="auto" w:fill="FFFFFF"/>
        </w:rPr>
        <w:t>Obtaining proper copyrights - to freely use the professional photos in promotional materials. Photographer permissions and licensing.</w:t>
      </w:r>
    </w:p>
    <w:p w:rsidR="00980D02" w:rsidRDefault="00980D02" w:rsidP="006754DC">
      <w:pPr>
        <w:pStyle w:val="ListParagraph"/>
        <w:numPr>
          <w:ilvl w:val="0"/>
          <w:numId w:val="14"/>
        </w:numPr>
        <w:rPr>
          <w:rFonts w:ascii="Arial" w:hAnsi="Arial" w:cs="Arial"/>
        </w:rPr>
      </w:pPr>
      <w:r w:rsidRPr="004707AC">
        <w:rPr>
          <w:rFonts w:ascii="Arial" w:hAnsi="Arial" w:cs="Arial"/>
        </w:rPr>
        <w:t>Agree to comply with digital licensing requirements under Creative Commons Attribution 4.0 International License (CC BY 4.0).</w:t>
      </w:r>
    </w:p>
    <w:p w:rsidR="004707AC" w:rsidRPr="004707AC" w:rsidRDefault="004707AC" w:rsidP="004707AC">
      <w:pPr>
        <w:pStyle w:val="ListParagraph"/>
        <w:rPr>
          <w:rFonts w:ascii="Arial" w:hAnsi="Arial" w:cs="Arial"/>
        </w:rPr>
      </w:pPr>
    </w:p>
    <w:p w:rsidR="00210D4B" w:rsidRPr="003C6DDF" w:rsidRDefault="00266D60">
      <w:pPr>
        <w:pStyle w:val="Heading2"/>
        <w:rPr>
          <w:rFonts w:ascii="Arial" w:hAnsi="Arial" w:cs="Arial"/>
          <w:sz w:val="28"/>
          <w:szCs w:val="28"/>
        </w:rPr>
      </w:pPr>
      <w:r w:rsidRPr="003C6DDF">
        <w:rPr>
          <w:rFonts w:ascii="Arial" w:hAnsi="Arial" w:cs="Arial"/>
          <w:sz w:val="28"/>
          <w:szCs w:val="28"/>
        </w:rPr>
        <w:t>Project Management &amp; Collaboration</w:t>
      </w:r>
    </w:p>
    <w:p w:rsidR="006754DC" w:rsidRDefault="00266D60" w:rsidP="006754DC">
      <w:pPr>
        <w:pStyle w:val="ListParagraph"/>
        <w:numPr>
          <w:ilvl w:val="0"/>
          <w:numId w:val="15"/>
        </w:numPr>
        <w:rPr>
          <w:rFonts w:ascii="Arial" w:hAnsi="Arial" w:cs="Arial"/>
        </w:rPr>
      </w:pPr>
      <w:r w:rsidRPr="006754DC">
        <w:rPr>
          <w:rFonts w:ascii="Arial" w:hAnsi="Arial" w:cs="Arial"/>
        </w:rPr>
        <w:t>Work closely with FSWC staff and project coordinator.</w:t>
      </w:r>
    </w:p>
    <w:p w:rsidR="006754DC" w:rsidRDefault="00266D60" w:rsidP="006754DC">
      <w:pPr>
        <w:pStyle w:val="ListParagraph"/>
        <w:numPr>
          <w:ilvl w:val="0"/>
          <w:numId w:val="15"/>
        </w:numPr>
        <w:rPr>
          <w:rFonts w:ascii="Arial" w:hAnsi="Arial" w:cs="Arial"/>
        </w:rPr>
      </w:pPr>
      <w:r w:rsidRPr="006754DC">
        <w:rPr>
          <w:rFonts w:ascii="Arial" w:hAnsi="Arial" w:cs="Arial"/>
        </w:rPr>
        <w:t>Provide clear project milestones, with regular updates and review points.</w:t>
      </w:r>
    </w:p>
    <w:p w:rsidR="00210D4B" w:rsidRPr="006754DC" w:rsidRDefault="00266D60" w:rsidP="006754DC">
      <w:pPr>
        <w:pStyle w:val="ListParagraph"/>
        <w:numPr>
          <w:ilvl w:val="0"/>
          <w:numId w:val="15"/>
        </w:numPr>
        <w:rPr>
          <w:rFonts w:ascii="Arial" w:hAnsi="Arial" w:cs="Arial"/>
        </w:rPr>
      </w:pPr>
      <w:r w:rsidRPr="006754DC">
        <w:rPr>
          <w:rFonts w:ascii="Arial" w:hAnsi="Arial" w:cs="Arial"/>
        </w:rPr>
        <w:t>Meet agreed deadlines for both soft launch and full launch.</w:t>
      </w:r>
    </w:p>
    <w:p w:rsidR="00210D4B" w:rsidRPr="003C6DDF" w:rsidRDefault="00266D60">
      <w:pPr>
        <w:pStyle w:val="Heading2"/>
        <w:rPr>
          <w:rFonts w:ascii="Arial" w:hAnsi="Arial" w:cs="Arial"/>
          <w:sz w:val="28"/>
          <w:szCs w:val="28"/>
        </w:rPr>
      </w:pPr>
      <w:r w:rsidRPr="003C6DDF">
        <w:rPr>
          <w:rFonts w:ascii="Arial" w:hAnsi="Arial" w:cs="Arial"/>
          <w:sz w:val="28"/>
          <w:szCs w:val="28"/>
        </w:rPr>
        <w:t>Outputs</w:t>
      </w:r>
    </w:p>
    <w:p w:rsidR="006754DC" w:rsidRDefault="003C6DDF" w:rsidP="006754DC">
      <w:pPr>
        <w:pStyle w:val="ListParagraph"/>
        <w:numPr>
          <w:ilvl w:val="0"/>
          <w:numId w:val="16"/>
        </w:numPr>
        <w:rPr>
          <w:rFonts w:ascii="Arial" w:hAnsi="Arial" w:cs="Arial"/>
        </w:rPr>
      </w:pPr>
      <w:r w:rsidRPr="006754DC">
        <w:rPr>
          <w:rFonts w:ascii="Arial" w:hAnsi="Arial" w:cs="Arial"/>
        </w:rPr>
        <w:t>Images prepared for l</w:t>
      </w:r>
      <w:r w:rsidR="00F75D31" w:rsidRPr="006754DC">
        <w:rPr>
          <w:rFonts w:ascii="Arial" w:hAnsi="Arial" w:cs="Arial"/>
        </w:rPr>
        <w:t xml:space="preserve">ive exhibition </w:t>
      </w:r>
    </w:p>
    <w:p w:rsidR="00210D4B" w:rsidRPr="006754DC" w:rsidRDefault="006754DC" w:rsidP="006754DC">
      <w:pPr>
        <w:pStyle w:val="ListParagraph"/>
        <w:numPr>
          <w:ilvl w:val="0"/>
          <w:numId w:val="16"/>
        </w:numPr>
        <w:rPr>
          <w:rFonts w:ascii="Arial" w:hAnsi="Arial" w:cs="Arial"/>
        </w:rPr>
      </w:pPr>
      <w:r w:rsidRPr="006754DC">
        <w:rPr>
          <w:rFonts w:ascii="Arial" w:hAnsi="Arial" w:cs="Arial"/>
        </w:rPr>
        <w:t>I</w:t>
      </w:r>
      <w:r w:rsidR="003C6DDF" w:rsidRPr="006754DC">
        <w:rPr>
          <w:rFonts w:ascii="Arial" w:hAnsi="Arial" w:cs="Arial"/>
        </w:rPr>
        <w:t>mages uploaded to website and book formatting</w:t>
      </w:r>
      <w:r w:rsidR="00266D60" w:rsidRPr="006754DC">
        <w:rPr>
          <w:rFonts w:ascii="Arial" w:hAnsi="Arial" w:cs="Arial"/>
        </w:rPr>
        <w:br/>
      </w:r>
    </w:p>
    <w:p w:rsidR="00210D4B" w:rsidRPr="00266D60" w:rsidRDefault="00266D60">
      <w:pPr>
        <w:pStyle w:val="Heading2"/>
        <w:rPr>
          <w:rFonts w:ascii="Arial" w:hAnsi="Arial" w:cs="Arial"/>
        </w:rPr>
      </w:pPr>
      <w:r w:rsidRPr="00266D60">
        <w:rPr>
          <w:rFonts w:ascii="Arial" w:hAnsi="Arial" w:cs="Arial"/>
        </w:rPr>
        <w:lastRenderedPageBreak/>
        <w:t>Experience &amp; Skills Required</w:t>
      </w:r>
    </w:p>
    <w:p w:rsidR="006754DC" w:rsidRDefault="00266D60" w:rsidP="006754DC">
      <w:pPr>
        <w:pStyle w:val="ListParagraph"/>
        <w:numPr>
          <w:ilvl w:val="0"/>
          <w:numId w:val="17"/>
        </w:numPr>
        <w:rPr>
          <w:rFonts w:ascii="Arial" w:hAnsi="Arial" w:cs="Arial"/>
        </w:rPr>
      </w:pPr>
      <w:r w:rsidRPr="006754DC">
        <w:rPr>
          <w:rFonts w:ascii="Arial" w:hAnsi="Arial" w:cs="Arial"/>
        </w:rPr>
        <w:t>Demonstrated experience in designing and hosting high-quality, accessible websites.</w:t>
      </w:r>
    </w:p>
    <w:p w:rsidR="006754DC" w:rsidRDefault="00266D60" w:rsidP="006754DC">
      <w:pPr>
        <w:pStyle w:val="ListParagraph"/>
        <w:numPr>
          <w:ilvl w:val="0"/>
          <w:numId w:val="17"/>
        </w:numPr>
        <w:rPr>
          <w:rFonts w:ascii="Arial" w:hAnsi="Arial" w:cs="Arial"/>
        </w:rPr>
      </w:pPr>
      <w:r w:rsidRPr="006754DC">
        <w:rPr>
          <w:rFonts w:ascii="Arial" w:hAnsi="Arial" w:cs="Arial"/>
        </w:rPr>
        <w:t>Proven track record of working with heritage, cultural, or community organisations.</w:t>
      </w:r>
    </w:p>
    <w:p w:rsidR="006754DC" w:rsidRDefault="00266D60" w:rsidP="006754DC">
      <w:pPr>
        <w:pStyle w:val="ListParagraph"/>
        <w:numPr>
          <w:ilvl w:val="0"/>
          <w:numId w:val="17"/>
        </w:numPr>
        <w:rPr>
          <w:rFonts w:ascii="Arial" w:hAnsi="Arial" w:cs="Arial"/>
        </w:rPr>
      </w:pPr>
      <w:r w:rsidRPr="006754DC">
        <w:rPr>
          <w:rFonts w:ascii="Arial" w:hAnsi="Arial" w:cs="Arial"/>
        </w:rPr>
        <w:t>Technical expertise in</w:t>
      </w:r>
      <w:r w:rsidR="00F75D31" w:rsidRPr="006754DC">
        <w:rPr>
          <w:rFonts w:ascii="Arial" w:hAnsi="Arial" w:cs="Arial"/>
        </w:rPr>
        <w:t xml:space="preserve"> </w:t>
      </w:r>
      <w:r w:rsidRPr="006754DC">
        <w:rPr>
          <w:rFonts w:ascii="Arial" w:hAnsi="Arial" w:cs="Arial"/>
        </w:rPr>
        <w:t>and multimedia integration.</w:t>
      </w:r>
    </w:p>
    <w:p w:rsidR="00210D4B" w:rsidRPr="006754DC" w:rsidRDefault="00266D60" w:rsidP="006754DC">
      <w:pPr>
        <w:pStyle w:val="ListParagraph"/>
        <w:numPr>
          <w:ilvl w:val="0"/>
          <w:numId w:val="17"/>
        </w:numPr>
        <w:rPr>
          <w:rFonts w:ascii="Arial" w:hAnsi="Arial" w:cs="Arial"/>
        </w:rPr>
      </w:pPr>
      <w:r w:rsidRPr="006754DC">
        <w:rPr>
          <w:rFonts w:ascii="Arial" w:hAnsi="Arial" w:cs="Arial"/>
        </w:rPr>
        <w:t>Commitment to equality, diversity, and inclusion.</w:t>
      </w:r>
    </w:p>
    <w:p w:rsidR="00210D4B" w:rsidRPr="006754DC" w:rsidRDefault="00266D60">
      <w:pPr>
        <w:pStyle w:val="Heading2"/>
        <w:rPr>
          <w:rFonts w:ascii="Arial" w:hAnsi="Arial" w:cs="Arial"/>
          <w:sz w:val="28"/>
          <w:szCs w:val="28"/>
        </w:rPr>
      </w:pPr>
      <w:r w:rsidRPr="006754DC">
        <w:rPr>
          <w:rFonts w:ascii="Arial" w:hAnsi="Arial" w:cs="Arial"/>
          <w:sz w:val="28"/>
          <w:szCs w:val="28"/>
        </w:rPr>
        <w:t>Added Value</w:t>
      </w:r>
    </w:p>
    <w:p w:rsidR="006754DC" w:rsidRDefault="00266D60">
      <w:pPr>
        <w:rPr>
          <w:rFonts w:ascii="Arial" w:hAnsi="Arial" w:cs="Arial"/>
        </w:rPr>
      </w:pPr>
      <w:r w:rsidRPr="00266D60">
        <w:rPr>
          <w:rFonts w:ascii="Arial" w:hAnsi="Arial" w:cs="Arial"/>
        </w:rPr>
        <w:t>We welcome proposals offering additional benefits, such as:</w:t>
      </w:r>
    </w:p>
    <w:p w:rsidR="006754DC" w:rsidRDefault="00266D60" w:rsidP="006754DC">
      <w:pPr>
        <w:pStyle w:val="ListParagraph"/>
        <w:numPr>
          <w:ilvl w:val="0"/>
          <w:numId w:val="18"/>
        </w:numPr>
        <w:rPr>
          <w:rFonts w:ascii="Arial" w:hAnsi="Arial" w:cs="Arial"/>
        </w:rPr>
      </w:pPr>
      <w:r w:rsidRPr="006754DC">
        <w:rPr>
          <w:rFonts w:ascii="Arial" w:hAnsi="Arial" w:cs="Arial"/>
        </w:rPr>
        <w:t xml:space="preserve"> Innovative ways </w:t>
      </w:r>
      <w:r w:rsidR="006754DC" w:rsidRPr="006754DC">
        <w:rPr>
          <w:rFonts w:ascii="Arial" w:hAnsi="Arial" w:cs="Arial"/>
        </w:rPr>
        <w:t>Long-term digital preservation strategies.</w:t>
      </w:r>
    </w:p>
    <w:p w:rsidR="006754DC" w:rsidRDefault="006754DC" w:rsidP="006754DC">
      <w:pPr>
        <w:pStyle w:val="ListParagraph"/>
        <w:numPr>
          <w:ilvl w:val="0"/>
          <w:numId w:val="18"/>
        </w:numPr>
        <w:rPr>
          <w:rFonts w:ascii="Arial" w:hAnsi="Arial" w:cs="Arial"/>
        </w:rPr>
      </w:pPr>
      <w:r w:rsidRPr="006754DC">
        <w:rPr>
          <w:rFonts w:ascii="Arial" w:hAnsi="Arial" w:cs="Arial"/>
        </w:rPr>
        <w:t>Multilingual support.</w:t>
      </w:r>
    </w:p>
    <w:p w:rsidR="00210D4B" w:rsidRPr="006754DC" w:rsidRDefault="006754DC" w:rsidP="006754DC">
      <w:pPr>
        <w:pStyle w:val="ListParagraph"/>
        <w:numPr>
          <w:ilvl w:val="0"/>
          <w:numId w:val="18"/>
        </w:numPr>
        <w:rPr>
          <w:rFonts w:ascii="Arial" w:hAnsi="Arial" w:cs="Arial"/>
        </w:rPr>
      </w:pPr>
      <w:r>
        <w:rPr>
          <w:rFonts w:ascii="Arial" w:hAnsi="Arial" w:cs="Arial"/>
        </w:rPr>
        <w:t>Creativity in</w:t>
      </w:r>
      <w:r w:rsidR="00266D60" w:rsidRPr="006754DC">
        <w:rPr>
          <w:rFonts w:ascii="Arial" w:hAnsi="Arial" w:cs="Arial"/>
        </w:rPr>
        <w:t xml:space="preserve"> engaging </w:t>
      </w:r>
      <w:proofErr w:type="spellStart"/>
      <w:r>
        <w:rPr>
          <w:rFonts w:ascii="Arial" w:hAnsi="Arial" w:cs="Arial"/>
        </w:rPr>
        <w:t>multi media</w:t>
      </w:r>
      <w:proofErr w:type="spellEnd"/>
      <w:r w:rsidR="00266D60" w:rsidRPr="006754DC">
        <w:rPr>
          <w:rFonts w:ascii="Arial" w:hAnsi="Arial" w:cs="Arial"/>
        </w:rPr>
        <w:t xml:space="preserve"> audiences.</w:t>
      </w:r>
    </w:p>
    <w:p w:rsidR="00210D4B" w:rsidRPr="006754DC" w:rsidRDefault="00266D60">
      <w:pPr>
        <w:pStyle w:val="Heading2"/>
        <w:rPr>
          <w:rFonts w:ascii="Arial" w:hAnsi="Arial" w:cs="Arial"/>
          <w:sz w:val="28"/>
          <w:szCs w:val="28"/>
        </w:rPr>
      </w:pPr>
      <w:r w:rsidRPr="006754DC">
        <w:rPr>
          <w:rFonts w:ascii="Arial" w:hAnsi="Arial" w:cs="Arial"/>
          <w:sz w:val="28"/>
          <w:szCs w:val="28"/>
        </w:rPr>
        <w:t>Scoring &amp; Selection Criteria</w:t>
      </w:r>
    </w:p>
    <w:p w:rsidR="00210D4B" w:rsidRPr="00266D60" w:rsidRDefault="00266D60">
      <w:pPr>
        <w:rPr>
          <w:rFonts w:ascii="Arial" w:hAnsi="Arial" w:cs="Arial"/>
        </w:rPr>
      </w:pPr>
      <w:r w:rsidRPr="00266D60">
        <w:rPr>
          <w:rFonts w:ascii="Arial" w:hAnsi="Arial" w:cs="Arial"/>
        </w:rPr>
        <w:t>1. Understanding of the Project &amp; FSWC’s Aims – 20%</w:t>
      </w:r>
      <w:r w:rsidRPr="00266D60">
        <w:rPr>
          <w:rFonts w:ascii="Arial" w:hAnsi="Arial" w:cs="Arial"/>
        </w:rPr>
        <w:br/>
        <w:t>2. Relevant Experience &amp; Quality of Past Work – 25%</w:t>
      </w:r>
      <w:r w:rsidRPr="00266D60">
        <w:rPr>
          <w:rFonts w:ascii="Arial" w:hAnsi="Arial" w:cs="Arial"/>
        </w:rPr>
        <w:br/>
        <w:t>3. Approach &amp; Methodology – 20%</w:t>
      </w:r>
      <w:r w:rsidRPr="00266D60">
        <w:rPr>
          <w:rFonts w:ascii="Arial" w:hAnsi="Arial" w:cs="Arial"/>
        </w:rPr>
        <w:br/>
        <w:t>4. Technical Skills &amp; Standards – 15%</w:t>
      </w:r>
      <w:r w:rsidRPr="00266D60">
        <w:rPr>
          <w:rFonts w:ascii="Arial" w:hAnsi="Arial" w:cs="Arial"/>
        </w:rPr>
        <w:br/>
        <w:t>5. Budget &amp; Value for Money – 10%</w:t>
      </w:r>
      <w:r w:rsidRPr="00266D60">
        <w:rPr>
          <w:rFonts w:ascii="Arial" w:hAnsi="Arial" w:cs="Arial"/>
        </w:rPr>
        <w:br/>
        <w:t>6. Reliability &amp; Capacity – 10%</w:t>
      </w:r>
      <w:r w:rsidRPr="00266D60">
        <w:rPr>
          <w:rFonts w:ascii="Arial" w:hAnsi="Arial" w:cs="Arial"/>
        </w:rPr>
        <w:br/>
        <w:t>Minimum Pass Mark: 60% overall and at least 50% in each of the first three criteria.</w:t>
      </w:r>
    </w:p>
    <w:p w:rsidR="00210D4B" w:rsidRPr="006754DC" w:rsidRDefault="00266D60">
      <w:pPr>
        <w:pStyle w:val="Heading2"/>
        <w:rPr>
          <w:rFonts w:ascii="Arial" w:hAnsi="Arial" w:cs="Arial"/>
          <w:sz w:val="28"/>
          <w:szCs w:val="28"/>
        </w:rPr>
      </w:pPr>
      <w:r w:rsidRPr="006754DC">
        <w:rPr>
          <w:rFonts w:ascii="Arial" w:hAnsi="Arial" w:cs="Arial"/>
          <w:sz w:val="28"/>
          <w:szCs w:val="28"/>
        </w:rPr>
        <w:t>Submission Requirements</w:t>
      </w:r>
    </w:p>
    <w:p w:rsidR="00210D4B" w:rsidRPr="00266D60" w:rsidRDefault="00266D60">
      <w:pPr>
        <w:rPr>
          <w:rFonts w:ascii="Arial" w:hAnsi="Arial" w:cs="Arial"/>
        </w:rPr>
      </w:pPr>
      <w:r w:rsidRPr="00266D60">
        <w:rPr>
          <w:rFonts w:ascii="Arial" w:hAnsi="Arial" w:cs="Arial"/>
        </w:rPr>
        <w:t>Please include:</w:t>
      </w:r>
      <w:r w:rsidRPr="00266D60">
        <w:rPr>
          <w:rFonts w:ascii="Arial" w:hAnsi="Arial" w:cs="Arial"/>
        </w:rPr>
        <w:br/>
        <w:t>1. Examples/links to at least two relevant projects</w:t>
      </w:r>
      <w:r w:rsidR="00AD7170">
        <w:rPr>
          <w:rFonts w:ascii="Arial" w:hAnsi="Arial" w:cs="Arial"/>
        </w:rPr>
        <w:t xml:space="preserve"> (via website)</w:t>
      </w:r>
      <w:r w:rsidR="004735A7">
        <w:rPr>
          <w:rFonts w:ascii="Arial" w:hAnsi="Arial" w:cs="Arial"/>
        </w:rPr>
        <w:t xml:space="preserve"> showcasing portraits and recent work.</w:t>
      </w:r>
      <w:r w:rsidRPr="00266D60">
        <w:rPr>
          <w:rFonts w:ascii="Arial" w:hAnsi="Arial" w:cs="Arial"/>
        </w:rPr>
        <w:br/>
        <w:t>2. A proposal outlining your approach, methodology, and sensitivity to cultural heritage.</w:t>
      </w:r>
      <w:r w:rsidRPr="00266D60">
        <w:rPr>
          <w:rFonts w:ascii="Arial" w:hAnsi="Arial" w:cs="Arial"/>
        </w:rPr>
        <w:br/>
        <w:t>3. Proposed timeline from development to launch.</w:t>
      </w:r>
      <w:r w:rsidRPr="00266D60">
        <w:rPr>
          <w:rFonts w:ascii="Arial" w:hAnsi="Arial" w:cs="Arial"/>
        </w:rPr>
        <w:br/>
        <w:t>4. Detailed costings, including development, licensing, hosting, maintenance</w:t>
      </w:r>
      <w:r w:rsidR="006754DC">
        <w:rPr>
          <w:rFonts w:ascii="Arial" w:hAnsi="Arial" w:cs="Arial"/>
        </w:rPr>
        <w:t xml:space="preserve"> </w:t>
      </w:r>
      <w:r w:rsidRPr="00266D60">
        <w:rPr>
          <w:rFonts w:ascii="Arial" w:hAnsi="Arial" w:cs="Arial"/>
        </w:rPr>
        <w:t>and VAT (if applicable).</w:t>
      </w:r>
      <w:r w:rsidRPr="00266D60">
        <w:rPr>
          <w:rFonts w:ascii="Arial" w:hAnsi="Arial" w:cs="Arial"/>
        </w:rPr>
        <w:br/>
        <w:t>5. Company profile and CVs of project team.</w:t>
      </w:r>
      <w:r w:rsidRPr="00266D60">
        <w:rPr>
          <w:rFonts w:ascii="Arial" w:hAnsi="Arial" w:cs="Arial"/>
        </w:rPr>
        <w:br/>
        <w:t>6. Evidence of insurance cover for public liability and professional indemnity.</w:t>
      </w:r>
      <w:r w:rsidRPr="00266D60">
        <w:rPr>
          <w:rFonts w:ascii="Arial" w:hAnsi="Arial" w:cs="Arial"/>
        </w:rPr>
        <w:br/>
        <w:t>7. References from at least two similar projects.</w:t>
      </w:r>
    </w:p>
    <w:p w:rsidR="00210D4B" w:rsidRPr="00266D60" w:rsidRDefault="00266D60">
      <w:pPr>
        <w:pStyle w:val="Heading2"/>
        <w:rPr>
          <w:rFonts w:ascii="Arial" w:hAnsi="Arial" w:cs="Arial"/>
        </w:rPr>
      </w:pPr>
      <w:r w:rsidRPr="00266D60">
        <w:rPr>
          <w:rFonts w:ascii="Arial" w:hAnsi="Arial" w:cs="Arial"/>
        </w:rPr>
        <w:t>Closing Date</w:t>
      </w:r>
    </w:p>
    <w:p w:rsidR="00210D4B" w:rsidRPr="00266D60" w:rsidRDefault="00266D60">
      <w:pPr>
        <w:rPr>
          <w:rFonts w:ascii="Arial" w:hAnsi="Arial" w:cs="Arial"/>
        </w:rPr>
      </w:pPr>
      <w:r w:rsidRPr="00266D60">
        <w:rPr>
          <w:rFonts w:ascii="Arial" w:hAnsi="Arial" w:cs="Arial"/>
        </w:rPr>
        <w:t xml:space="preserve">Closing Date for Applications: </w:t>
      </w:r>
      <w:r w:rsidR="00835B3E">
        <w:rPr>
          <w:rFonts w:ascii="Arial" w:hAnsi="Arial" w:cs="Arial"/>
        </w:rPr>
        <w:t xml:space="preserve"> Friday </w:t>
      </w:r>
      <w:bookmarkStart w:id="0" w:name="_GoBack"/>
      <w:bookmarkEnd w:id="0"/>
      <w:r w:rsidR="00E86D69">
        <w:rPr>
          <w:rFonts w:ascii="Arial" w:hAnsi="Arial" w:cs="Arial"/>
        </w:rPr>
        <w:t>17</w:t>
      </w:r>
      <w:r w:rsidR="00E86D69" w:rsidRPr="00E86D69">
        <w:rPr>
          <w:rFonts w:ascii="Arial" w:hAnsi="Arial" w:cs="Arial"/>
          <w:vertAlign w:val="superscript"/>
        </w:rPr>
        <w:t>th</w:t>
      </w:r>
      <w:r w:rsidR="00E86D69">
        <w:rPr>
          <w:rFonts w:ascii="Arial" w:hAnsi="Arial" w:cs="Arial"/>
        </w:rPr>
        <w:t xml:space="preserve"> October 2025</w:t>
      </w:r>
      <w:r w:rsidRPr="00266D60">
        <w:rPr>
          <w:rFonts w:ascii="Arial" w:hAnsi="Arial" w:cs="Arial"/>
        </w:rPr>
        <w:br/>
      </w:r>
      <w:r w:rsidRPr="00266D60">
        <w:rPr>
          <w:rFonts w:ascii="Arial" w:hAnsi="Arial" w:cs="Arial"/>
        </w:rPr>
        <w:br/>
        <w:t>Send submissions to: Michael McGoldrick – fswc.tenders@gmail.com</w:t>
      </w:r>
      <w:r w:rsidRPr="00266D60">
        <w:rPr>
          <w:rFonts w:ascii="Arial" w:hAnsi="Arial" w:cs="Arial"/>
        </w:rPr>
        <w:br/>
        <w:t>Tel: 028 8772 7648 | Website: www.firststepswomenscentre.org</w:t>
      </w:r>
    </w:p>
    <w:sectPr w:rsidR="00210D4B" w:rsidRPr="00266D6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C290C26"/>
    <w:multiLevelType w:val="multilevel"/>
    <w:tmpl w:val="9D02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8408BD"/>
    <w:multiLevelType w:val="multilevel"/>
    <w:tmpl w:val="B7AA7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31128"/>
    <w:multiLevelType w:val="hybridMultilevel"/>
    <w:tmpl w:val="9DBEF0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C0672D3"/>
    <w:multiLevelType w:val="multilevel"/>
    <w:tmpl w:val="CB76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74E1B"/>
    <w:multiLevelType w:val="hybridMultilevel"/>
    <w:tmpl w:val="6770C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671EAB"/>
    <w:multiLevelType w:val="hybridMultilevel"/>
    <w:tmpl w:val="9DA8B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E44B17"/>
    <w:multiLevelType w:val="hybridMultilevel"/>
    <w:tmpl w:val="051E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FD43EA"/>
    <w:multiLevelType w:val="multilevel"/>
    <w:tmpl w:val="435E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0035E1"/>
    <w:multiLevelType w:val="hybridMultilevel"/>
    <w:tmpl w:val="79649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 w:numId="12">
    <w:abstractNumId w:val="16"/>
  </w:num>
  <w:num w:numId="13">
    <w:abstractNumId w:val="12"/>
  </w:num>
  <w:num w:numId="14">
    <w:abstractNumId w:val="15"/>
  </w:num>
  <w:num w:numId="15">
    <w:abstractNumId w:val="14"/>
  </w:num>
  <w:num w:numId="16">
    <w:abstractNumId w:val="13"/>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1622"/>
    <w:rsid w:val="0015074B"/>
    <w:rsid w:val="00210D4B"/>
    <w:rsid w:val="00266D60"/>
    <w:rsid w:val="00273970"/>
    <w:rsid w:val="0029639D"/>
    <w:rsid w:val="002E4230"/>
    <w:rsid w:val="00326F90"/>
    <w:rsid w:val="003C337B"/>
    <w:rsid w:val="003C6DDF"/>
    <w:rsid w:val="003E2AA0"/>
    <w:rsid w:val="004707AC"/>
    <w:rsid w:val="004735A7"/>
    <w:rsid w:val="004F2EE3"/>
    <w:rsid w:val="005447D8"/>
    <w:rsid w:val="006754DC"/>
    <w:rsid w:val="00694D7D"/>
    <w:rsid w:val="00713811"/>
    <w:rsid w:val="007226B4"/>
    <w:rsid w:val="00835B3E"/>
    <w:rsid w:val="00980D02"/>
    <w:rsid w:val="00AA1D8D"/>
    <w:rsid w:val="00AD7170"/>
    <w:rsid w:val="00B47730"/>
    <w:rsid w:val="00C200D1"/>
    <w:rsid w:val="00CB0664"/>
    <w:rsid w:val="00D677CE"/>
    <w:rsid w:val="00E143F1"/>
    <w:rsid w:val="00E86D69"/>
    <w:rsid w:val="00ED15AC"/>
    <w:rsid w:val="00F13DDD"/>
    <w:rsid w:val="00F47ECD"/>
    <w:rsid w:val="00F75D3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5C75C8"/>
  <w14:defaultImageDpi w14:val="300"/>
  <w15:docId w15:val="{3C29B908-AD16-45AC-99F7-5B6866496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309549">
      <w:bodyDiv w:val="1"/>
      <w:marLeft w:val="0"/>
      <w:marRight w:val="0"/>
      <w:marTop w:val="0"/>
      <w:marBottom w:val="0"/>
      <w:divBdr>
        <w:top w:val="none" w:sz="0" w:space="0" w:color="auto"/>
        <w:left w:val="none" w:sz="0" w:space="0" w:color="auto"/>
        <w:bottom w:val="none" w:sz="0" w:space="0" w:color="auto"/>
        <w:right w:val="none" w:sz="0" w:space="0" w:color="auto"/>
      </w:divBdr>
      <w:divsChild>
        <w:div w:id="2021351650">
          <w:marLeft w:val="0"/>
          <w:marRight w:val="0"/>
          <w:marTop w:val="0"/>
          <w:marBottom w:val="0"/>
          <w:divBdr>
            <w:top w:val="none" w:sz="0" w:space="0" w:color="auto"/>
            <w:left w:val="none" w:sz="0" w:space="0" w:color="auto"/>
            <w:bottom w:val="none" w:sz="0" w:space="0" w:color="auto"/>
            <w:right w:val="none" w:sz="0" w:space="0" w:color="auto"/>
          </w:divBdr>
          <w:divsChild>
            <w:div w:id="806706632">
              <w:marLeft w:val="0"/>
              <w:marRight w:val="0"/>
              <w:marTop w:val="0"/>
              <w:marBottom w:val="0"/>
              <w:divBdr>
                <w:top w:val="none" w:sz="0" w:space="0" w:color="auto"/>
                <w:left w:val="none" w:sz="0" w:space="0" w:color="auto"/>
                <w:bottom w:val="none" w:sz="0" w:space="0" w:color="auto"/>
                <w:right w:val="none" w:sz="0" w:space="0" w:color="auto"/>
              </w:divBdr>
              <w:divsChild>
                <w:div w:id="5668457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50356886">
          <w:marLeft w:val="0"/>
          <w:marRight w:val="0"/>
          <w:marTop w:val="0"/>
          <w:marBottom w:val="0"/>
          <w:divBdr>
            <w:top w:val="none" w:sz="0" w:space="0" w:color="auto"/>
            <w:left w:val="none" w:sz="0" w:space="0" w:color="auto"/>
            <w:bottom w:val="none" w:sz="0" w:space="0" w:color="auto"/>
            <w:right w:val="none" w:sz="0" w:space="0" w:color="auto"/>
          </w:divBdr>
          <w:divsChild>
            <w:div w:id="663826716">
              <w:marLeft w:val="0"/>
              <w:marRight w:val="0"/>
              <w:marTop w:val="0"/>
              <w:marBottom w:val="0"/>
              <w:divBdr>
                <w:top w:val="none" w:sz="0" w:space="0" w:color="auto"/>
                <w:left w:val="none" w:sz="0" w:space="0" w:color="auto"/>
                <w:bottom w:val="none" w:sz="0" w:space="0" w:color="auto"/>
                <w:right w:val="none" w:sz="0" w:space="0" w:color="auto"/>
              </w:divBdr>
              <w:divsChild>
                <w:div w:id="194295269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00955595">
          <w:marLeft w:val="0"/>
          <w:marRight w:val="0"/>
          <w:marTop w:val="0"/>
          <w:marBottom w:val="0"/>
          <w:divBdr>
            <w:top w:val="none" w:sz="0" w:space="0" w:color="auto"/>
            <w:left w:val="none" w:sz="0" w:space="0" w:color="auto"/>
            <w:bottom w:val="none" w:sz="0" w:space="0" w:color="auto"/>
            <w:right w:val="none" w:sz="0" w:space="0" w:color="auto"/>
          </w:divBdr>
          <w:divsChild>
            <w:div w:id="646520925">
              <w:marLeft w:val="0"/>
              <w:marRight w:val="0"/>
              <w:marTop w:val="0"/>
              <w:marBottom w:val="0"/>
              <w:divBdr>
                <w:top w:val="none" w:sz="0" w:space="0" w:color="auto"/>
                <w:left w:val="none" w:sz="0" w:space="0" w:color="auto"/>
                <w:bottom w:val="none" w:sz="0" w:space="0" w:color="auto"/>
                <w:right w:val="none" w:sz="0" w:space="0" w:color="auto"/>
              </w:divBdr>
              <w:divsChild>
                <w:div w:id="1217158799">
                  <w:marLeft w:val="0"/>
                  <w:marRight w:val="0"/>
                  <w:marTop w:val="0"/>
                  <w:marBottom w:val="0"/>
                  <w:divBdr>
                    <w:top w:val="none" w:sz="0" w:space="0" w:color="auto"/>
                    <w:left w:val="none" w:sz="0" w:space="0" w:color="auto"/>
                    <w:bottom w:val="none" w:sz="0" w:space="0" w:color="auto"/>
                    <w:right w:val="none" w:sz="0" w:space="0" w:color="auto"/>
                  </w:divBdr>
                  <w:divsChild>
                    <w:div w:id="2041582809">
                      <w:marLeft w:val="0"/>
                      <w:marRight w:val="0"/>
                      <w:marTop w:val="0"/>
                      <w:marBottom w:val="0"/>
                      <w:divBdr>
                        <w:top w:val="none" w:sz="0" w:space="0" w:color="auto"/>
                        <w:left w:val="none" w:sz="0" w:space="0" w:color="auto"/>
                        <w:bottom w:val="none" w:sz="0" w:space="0" w:color="auto"/>
                        <w:right w:val="none" w:sz="0" w:space="0" w:color="auto"/>
                      </w:divBdr>
                      <w:divsChild>
                        <w:div w:id="278150815">
                          <w:marLeft w:val="0"/>
                          <w:marRight w:val="0"/>
                          <w:marTop w:val="0"/>
                          <w:marBottom w:val="0"/>
                          <w:divBdr>
                            <w:top w:val="none" w:sz="0" w:space="0" w:color="auto"/>
                            <w:left w:val="none" w:sz="0" w:space="0" w:color="auto"/>
                            <w:bottom w:val="none" w:sz="0" w:space="0" w:color="auto"/>
                            <w:right w:val="none" w:sz="0" w:space="0" w:color="auto"/>
                          </w:divBdr>
                          <w:divsChild>
                            <w:div w:id="2007781404">
                              <w:marLeft w:val="0"/>
                              <w:marRight w:val="0"/>
                              <w:marTop w:val="0"/>
                              <w:marBottom w:val="0"/>
                              <w:divBdr>
                                <w:top w:val="none" w:sz="0" w:space="0" w:color="auto"/>
                                <w:left w:val="none" w:sz="0" w:space="0" w:color="auto"/>
                                <w:bottom w:val="none" w:sz="0" w:space="0" w:color="auto"/>
                                <w:right w:val="none" w:sz="0" w:space="0" w:color="auto"/>
                              </w:divBdr>
                            </w:div>
                            <w:div w:id="161057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967759">
                  <w:marLeft w:val="0"/>
                  <w:marRight w:val="0"/>
                  <w:marTop w:val="0"/>
                  <w:marBottom w:val="0"/>
                  <w:divBdr>
                    <w:top w:val="none" w:sz="0" w:space="0" w:color="auto"/>
                    <w:left w:val="none" w:sz="0" w:space="0" w:color="auto"/>
                    <w:bottom w:val="none" w:sz="0" w:space="0" w:color="auto"/>
                    <w:right w:val="none" w:sz="0" w:space="0" w:color="auto"/>
                  </w:divBdr>
                  <w:divsChild>
                    <w:div w:id="1097597608">
                      <w:marLeft w:val="0"/>
                      <w:marRight w:val="0"/>
                      <w:marTop w:val="0"/>
                      <w:marBottom w:val="0"/>
                      <w:divBdr>
                        <w:top w:val="none" w:sz="0" w:space="0" w:color="auto"/>
                        <w:left w:val="none" w:sz="0" w:space="0" w:color="auto"/>
                        <w:bottom w:val="none" w:sz="0" w:space="0" w:color="auto"/>
                        <w:right w:val="none" w:sz="0" w:space="0" w:color="auto"/>
                      </w:divBdr>
                      <w:divsChild>
                        <w:div w:id="1019358883">
                          <w:marLeft w:val="0"/>
                          <w:marRight w:val="0"/>
                          <w:marTop w:val="0"/>
                          <w:marBottom w:val="0"/>
                          <w:divBdr>
                            <w:top w:val="none" w:sz="0" w:space="0" w:color="auto"/>
                            <w:left w:val="none" w:sz="0" w:space="0" w:color="auto"/>
                            <w:bottom w:val="none" w:sz="0" w:space="0" w:color="auto"/>
                            <w:right w:val="none" w:sz="0" w:space="0" w:color="auto"/>
                          </w:divBdr>
                          <w:divsChild>
                            <w:div w:id="1212693619">
                              <w:marLeft w:val="0"/>
                              <w:marRight w:val="0"/>
                              <w:marTop w:val="0"/>
                              <w:marBottom w:val="0"/>
                              <w:divBdr>
                                <w:top w:val="none" w:sz="0" w:space="0" w:color="auto"/>
                                <w:left w:val="none" w:sz="0" w:space="0" w:color="auto"/>
                                <w:bottom w:val="none" w:sz="0" w:space="0" w:color="auto"/>
                                <w:right w:val="none" w:sz="0" w:space="0" w:color="auto"/>
                              </w:divBdr>
                            </w:div>
                            <w:div w:id="3241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25933">
                  <w:marLeft w:val="0"/>
                  <w:marRight w:val="0"/>
                  <w:marTop w:val="0"/>
                  <w:marBottom w:val="0"/>
                  <w:divBdr>
                    <w:top w:val="none" w:sz="0" w:space="0" w:color="auto"/>
                    <w:left w:val="none" w:sz="0" w:space="0" w:color="auto"/>
                    <w:bottom w:val="none" w:sz="0" w:space="0" w:color="auto"/>
                    <w:right w:val="none" w:sz="0" w:space="0" w:color="auto"/>
                  </w:divBdr>
                  <w:divsChild>
                    <w:div w:id="1454129286">
                      <w:marLeft w:val="0"/>
                      <w:marRight w:val="0"/>
                      <w:marTop w:val="0"/>
                      <w:marBottom w:val="0"/>
                      <w:divBdr>
                        <w:top w:val="none" w:sz="0" w:space="0" w:color="auto"/>
                        <w:left w:val="none" w:sz="0" w:space="0" w:color="auto"/>
                        <w:bottom w:val="none" w:sz="0" w:space="0" w:color="auto"/>
                        <w:right w:val="none" w:sz="0" w:space="0" w:color="auto"/>
                      </w:divBdr>
                      <w:divsChild>
                        <w:div w:id="234167460">
                          <w:marLeft w:val="0"/>
                          <w:marRight w:val="0"/>
                          <w:marTop w:val="0"/>
                          <w:marBottom w:val="0"/>
                          <w:divBdr>
                            <w:top w:val="none" w:sz="0" w:space="0" w:color="auto"/>
                            <w:left w:val="none" w:sz="0" w:space="0" w:color="auto"/>
                            <w:bottom w:val="none" w:sz="0" w:space="0" w:color="auto"/>
                            <w:right w:val="none" w:sz="0" w:space="0" w:color="auto"/>
                          </w:divBdr>
                          <w:divsChild>
                            <w:div w:id="1938520071">
                              <w:marLeft w:val="0"/>
                              <w:marRight w:val="0"/>
                              <w:marTop w:val="0"/>
                              <w:marBottom w:val="0"/>
                              <w:divBdr>
                                <w:top w:val="none" w:sz="0" w:space="0" w:color="auto"/>
                                <w:left w:val="none" w:sz="0" w:space="0" w:color="auto"/>
                                <w:bottom w:val="none" w:sz="0" w:space="0" w:color="auto"/>
                                <w:right w:val="none" w:sz="0" w:space="0" w:color="auto"/>
                              </w:divBdr>
                            </w:div>
                            <w:div w:id="12895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737661">
          <w:marLeft w:val="0"/>
          <w:marRight w:val="0"/>
          <w:marTop w:val="0"/>
          <w:marBottom w:val="0"/>
          <w:divBdr>
            <w:top w:val="none" w:sz="0" w:space="0" w:color="auto"/>
            <w:left w:val="none" w:sz="0" w:space="0" w:color="auto"/>
            <w:bottom w:val="none" w:sz="0" w:space="0" w:color="auto"/>
            <w:right w:val="none" w:sz="0" w:space="0" w:color="auto"/>
          </w:divBdr>
          <w:divsChild>
            <w:div w:id="883373975">
              <w:marLeft w:val="0"/>
              <w:marRight w:val="0"/>
              <w:marTop w:val="0"/>
              <w:marBottom w:val="0"/>
              <w:divBdr>
                <w:top w:val="none" w:sz="0" w:space="0" w:color="auto"/>
                <w:left w:val="none" w:sz="0" w:space="0" w:color="auto"/>
                <w:bottom w:val="none" w:sz="0" w:space="0" w:color="auto"/>
                <w:right w:val="none" w:sz="0" w:space="0" w:color="auto"/>
              </w:divBdr>
              <w:divsChild>
                <w:div w:id="8412414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61762920">
          <w:marLeft w:val="0"/>
          <w:marRight w:val="0"/>
          <w:marTop w:val="0"/>
          <w:marBottom w:val="0"/>
          <w:divBdr>
            <w:top w:val="none" w:sz="0" w:space="0" w:color="auto"/>
            <w:left w:val="none" w:sz="0" w:space="0" w:color="auto"/>
            <w:bottom w:val="none" w:sz="0" w:space="0" w:color="auto"/>
            <w:right w:val="none" w:sz="0" w:space="0" w:color="auto"/>
          </w:divBdr>
          <w:divsChild>
            <w:div w:id="1541628406">
              <w:marLeft w:val="0"/>
              <w:marRight w:val="0"/>
              <w:marTop w:val="0"/>
              <w:marBottom w:val="0"/>
              <w:divBdr>
                <w:top w:val="none" w:sz="0" w:space="0" w:color="auto"/>
                <w:left w:val="none" w:sz="0" w:space="0" w:color="auto"/>
                <w:bottom w:val="none" w:sz="0" w:space="0" w:color="auto"/>
                <w:right w:val="none" w:sz="0" w:space="0" w:color="auto"/>
              </w:divBdr>
              <w:divsChild>
                <w:div w:id="234124039">
                  <w:marLeft w:val="0"/>
                  <w:marRight w:val="0"/>
                  <w:marTop w:val="0"/>
                  <w:marBottom w:val="0"/>
                  <w:divBdr>
                    <w:top w:val="none" w:sz="0" w:space="0" w:color="auto"/>
                    <w:left w:val="none" w:sz="0" w:space="0" w:color="auto"/>
                    <w:bottom w:val="none" w:sz="0" w:space="0" w:color="auto"/>
                    <w:right w:val="none" w:sz="0" w:space="0" w:color="auto"/>
                  </w:divBdr>
                  <w:divsChild>
                    <w:div w:id="1336110034">
                      <w:marLeft w:val="0"/>
                      <w:marRight w:val="0"/>
                      <w:marTop w:val="0"/>
                      <w:marBottom w:val="0"/>
                      <w:divBdr>
                        <w:top w:val="none" w:sz="0" w:space="0" w:color="auto"/>
                        <w:left w:val="none" w:sz="0" w:space="0" w:color="auto"/>
                        <w:bottom w:val="none" w:sz="0" w:space="0" w:color="auto"/>
                        <w:right w:val="none" w:sz="0" w:space="0" w:color="auto"/>
                      </w:divBdr>
                      <w:divsChild>
                        <w:div w:id="2081830654">
                          <w:marLeft w:val="0"/>
                          <w:marRight w:val="0"/>
                          <w:marTop w:val="0"/>
                          <w:marBottom w:val="0"/>
                          <w:divBdr>
                            <w:top w:val="none" w:sz="0" w:space="0" w:color="auto"/>
                            <w:left w:val="none" w:sz="0" w:space="0" w:color="auto"/>
                            <w:bottom w:val="none" w:sz="0" w:space="0" w:color="auto"/>
                            <w:right w:val="none" w:sz="0" w:space="0" w:color="auto"/>
                          </w:divBdr>
                          <w:divsChild>
                            <w:div w:id="1234924688">
                              <w:marLeft w:val="0"/>
                              <w:marRight w:val="0"/>
                              <w:marTop w:val="0"/>
                              <w:marBottom w:val="0"/>
                              <w:divBdr>
                                <w:top w:val="none" w:sz="0" w:space="0" w:color="auto"/>
                                <w:left w:val="none" w:sz="0" w:space="0" w:color="auto"/>
                                <w:bottom w:val="none" w:sz="0" w:space="0" w:color="auto"/>
                                <w:right w:val="none" w:sz="0" w:space="0" w:color="auto"/>
                              </w:divBdr>
                            </w:div>
                            <w:div w:id="19636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20462">
                  <w:marLeft w:val="0"/>
                  <w:marRight w:val="0"/>
                  <w:marTop w:val="0"/>
                  <w:marBottom w:val="0"/>
                  <w:divBdr>
                    <w:top w:val="none" w:sz="0" w:space="0" w:color="auto"/>
                    <w:left w:val="none" w:sz="0" w:space="0" w:color="auto"/>
                    <w:bottom w:val="none" w:sz="0" w:space="0" w:color="auto"/>
                    <w:right w:val="none" w:sz="0" w:space="0" w:color="auto"/>
                  </w:divBdr>
                  <w:divsChild>
                    <w:div w:id="1385832145">
                      <w:marLeft w:val="0"/>
                      <w:marRight w:val="0"/>
                      <w:marTop w:val="0"/>
                      <w:marBottom w:val="0"/>
                      <w:divBdr>
                        <w:top w:val="none" w:sz="0" w:space="0" w:color="auto"/>
                        <w:left w:val="none" w:sz="0" w:space="0" w:color="auto"/>
                        <w:bottom w:val="none" w:sz="0" w:space="0" w:color="auto"/>
                        <w:right w:val="none" w:sz="0" w:space="0" w:color="auto"/>
                      </w:divBdr>
                      <w:divsChild>
                        <w:div w:id="1190490365">
                          <w:marLeft w:val="0"/>
                          <w:marRight w:val="0"/>
                          <w:marTop w:val="0"/>
                          <w:marBottom w:val="0"/>
                          <w:divBdr>
                            <w:top w:val="none" w:sz="0" w:space="0" w:color="auto"/>
                            <w:left w:val="none" w:sz="0" w:space="0" w:color="auto"/>
                            <w:bottom w:val="none" w:sz="0" w:space="0" w:color="auto"/>
                            <w:right w:val="none" w:sz="0" w:space="0" w:color="auto"/>
                          </w:divBdr>
                          <w:divsChild>
                            <w:div w:id="1956598680">
                              <w:marLeft w:val="0"/>
                              <w:marRight w:val="0"/>
                              <w:marTop w:val="0"/>
                              <w:marBottom w:val="0"/>
                              <w:divBdr>
                                <w:top w:val="none" w:sz="0" w:space="0" w:color="auto"/>
                                <w:left w:val="none" w:sz="0" w:space="0" w:color="auto"/>
                                <w:bottom w:val="none" w:sz="0" w:space="0" w:color="auto"/>
                                <w:right w:val="none" w:sz="0" w:space="0" w:color="auto"/>
                              </w:divBdr>
                            </w:div>
                            <w:div w:id="670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651703">
                  <w:marLeft w:val="0"/>
                  <w:marRight w:val="0"/>
                  <w:marTop w:val="0"/>
                  <w:marBottom w:val="0"/>
                  <w:divBdr>
                    <w:top w:val="none" w:sz="0" w:space="0" w:color="auto"/>
                    <w:left w:val="none" w:sz="0" w:space="0" w:color="auto"/>
                    <w:bottom w:val="none" w:sz="0" w:space="0" w:color="auto"/>
                    <w:right w:val="none" w:sz="0" w:space="0" w:color="auto"/>
                  </w:divBdr>
                  <w:divsChild>
                    <w:div w:id="1358041894">
                      <w:marLeft w:val="0"/>
                      <w:marRight w:val="0"/>
                      <w:marTop w:val="0"/>
                      <w:marBottom w:val="0"/>
                      <w:divBdr>
                        <w:top w:val="none" w:sz="0" w:space="0" w:color="auto"/>
                        <w:left w:val="none" w:sz="0" w:space="0" w:color="auto"/>
                        <w:bottom w:val="none" w:sz="0" w:space="0" w:color="auto"/>
                        <w:right w:val="none" w:sz="0" w:space="0" w:color="auto"/>
                      </w:divBdr>
                      <w:divsChild>
                        <w:div w:id="416949022">
                          <w:marLeft w:val="0"/>
                          <w:marRight w:val="0"/>
                          <w:marTop w:val="0"/>
                          <w:marBottom w:val="0"/>
                          <w:divBdr>
                            <w:top w:val="none" w:sz="0" w:space="0" w:color="auto"/>
                            <w:left w:val="none" w:sz="0" w:space="0" w:color="auto"/>
                            <w:bottom w:val="none" w:sz="0" w:space="0" w:color="auto"/>
                            <w:right w:val="none" w:sz="0" w:space="0" w:color="auto"/>
                          </w:divBdr>
                          <w:divsChild>
                            <w:div w:id="679814553">
                              <w:marLeft w:val="0"/>
                              <w:marRight w:val="0"/>
                              <w:marTop w:val="0"/>
                              <w:marBottom w:val="0"/>
                              <w:divBdr>
                                <w:top w:val="none" w:sz="0" w:space="0" w:color="auto"/>
                                <w:left w:val="none" w:sz="0" w:space="0" w:color="auto"/>
                                <w:bottom w:val="none" w:sz="0" w:space="0" w:color="auto"/>
                                <w:right w:val="none" w:sz="0" w:space="0" w:color="auto"/>
                              </w:divBdr>
                            </w:div>
                            <w:div w:id="174398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15220">
                  <w:marLeft w:val="0"/>
                  <w:marRight w:val="0"/>
                  <w:marTop w:val="0"/>
                  <w:marBottom w:val="0"/>
                  <w:divBdr>
                    <w:top w:val="none" w:sz="0" w:space="0" w:color="auto"/>
                    <w:left w:val="none" w:sz="0" w:space="0" w:color="auto"/>
                    <w:bottom w:val="none" w:sz="0" w:space="0" w:color="auto"/>
                    <w:right w:val="none" w:sz="0" w:space="0" w:color="auto"/>
                  </w:divBdr>
                  <w:divsChild>
                    <w:div w:id="1507553604">
                      <w:marLeft w:val="0"/>
                      <w:marRight w:val="0"/>
                      <w:marTop w:val="0"/>
                      <w:marBottom w:val="0"/>
                      <w:divBdr>
                        <w:top w:val="none" w:sz="0" w:space="0" w:color="auto"/>
                        <w:left w:val="none" w:sz="0" w:space="0" w:color="auto"/>
                        <w:bottom w:val="none" w:sz="0" w:space="0" w:color="auto"/>
                        <w:right w:val="none" w:sz="0" w:space="0" w:color="auto"/>
                      </w:divBdr>
                      <w:divsChild>
                        <w:div w:id="2107580924">
                          <w:marLeft w:val="0"/>
                          <w:marRight w:val="0"/>
                          <w:marTop w:val="0"/>
                          <w:marBottom w:val="0"/>
                          <w:divBdr>
                            <w:top w:val="none" w:sz="0" w:space="0" w:color="auto"/>
                            <w:left w:val="none" w:sz="0" w:space="0" w:color="auto"/>
                            <w:bottom w:val="none" w:sz="0" w:space="0" w:color="auto"/>
                            <w:right w:val="none" w:sz="0" w:space="0" w:color="auto"/>
                          </w:divBdr>
                          <w:divsChild>
                            <w:div w:id="1652908832">
                              <w:marLeft w:val="0"/>
                              <w:marRight w:val="0"/>
                              <w:marTop w:val="0"/>
                              <w:marBottom w:val="0"/>
                              <w:divBdr>
                                <w:top w:val="none" w:sz="0" w:space="0" w:color="auto"/>
                                <w:left w:val="none" w:sz="0" w:space="0" w:color="auto"/>
                                <w:bottom w:val="none" w:sz="0" w:space="0" w:color="auto"/>
                                <w:right w:val="none" w:sz="0" w:space="0" w:color="auto"/>
                              </w:divBdr>
                            </w:div>
                            <w:div w:id="147240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555239">
          <w:marLeft w:val="0"/>
          <w:marRight w:val="0"/>
          <w:marTop w:val="0"/>
          <w:marBottom w:val="0"/>
          <w:divBdr>
            <w:top w:val="none" w:sz="0" w:space="0" w:color="auto"/>
            <w:left w:val="none" w:sz="0" w:space="0" w:color="auto"/>
            <w:bottom w:val="none" w:sz="0" w:space="0" w:color="auto"/>
            <w:right w:val="none" w:sz="0" w:space="0" w:color="auto"/>
          </w:divBdr>
          <w:divsChild>
            <w:div w:id="671104883">
              <w:marLeft w:val="0"/>
              <w:marRight w:val="0"/>
              <w:marTop w:val="0"/>
              <w:marBottom w:val="0"/>
              <w:divBdr>
                <w:top w:val="none" w:sz="0" w:space="0" w:color="auto"/>
                <w:left w:val="none" w:sz="0" w:space="0" w:color="auto"/>
                <w:bottom w:val="none" w:sz="0" w:space="0" w:color="auto"/>
                <w:right w:val="none" w:sz="0" w:space="0" w:color="auto"/>
              </w:divBdr>
              <w:divsChild>
                <w:div w:id="169438473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10300704">
          <w:marLeft w:val="0"/>
          <w:marRight w:val="0"/>
          <w:marTop w:val="0"/>
          <w:marBottom w:val="0"/>
          <w:divBdr>
            <w:top w:val="none" w:sz="0" w:space="0" w:color="auto"/>
            <w:left w:val="none" w:sz="0" w:space="0" w:color="auto"/>
            <w:bottom w:val="none" w:sz="0" w:space="0" w:color="auto"/>
            <w:right w:val="none" w:sz="0" w:space="0" w:color="auto"/>
          </w:divBdr>
          <w:divsChild>
            <w:div w:id="1120033200">
              <w:marLeft w:val="0"/>
              <w:marRight w:val="0"/>
              <w:marTop w:val="0"/>
              <w:marBottom w:val="0"/>
              <w:divBdr>
                <w:top w:val="none" w:sz="0" w:space="0" w:color="auto"/>
                <w:left w:val="none" w:sz="0" w:space="0" w:color="auto"/>
                <w:bottom w:val="none" w:sz="0" w:space="0" w:color="auto"/>
                <w:right w:val="none" w:sz="0" w:space="0" w:color="auto"/>
              </w:divBdr>
              <w:divsChild>
                <w:div w:id="1697609499">
                  <w:marLeft w:val="0"/>
                  <w:marRight w:val="0"/>
                  <w:marTop w:val="0"/>
                  <w:marBottom w:val="0"/>
                  <w:divBdr>
                    <w:top w:val="none" w:sz="0" w:space="0" w:color="auto"/>
                    <w:left w:val="none" w:sz="0" w:space="0" w:color="auto"/>
                    <w:bottom w:val="none" w:sz="0" w:space="0" w:color="auto"/>
                    <w:right w:val="none" w:sz="0" w:space="0" w:color="auto"/>
                  </w:divBdr>
                  <w:divsChild>
                    <w:div w:id="817652592">
                      <w:marLeft w:val="0"/>
                      <w:marRight w:val="0"/>
                      <w:marTop w:val="0"/>
                      <w:marBottom w:val="0"/>
                      <w:divBdr>
                        <w:top w:val="none" w:sz="0" w:space="0" w:color="auto"/>
                        <w:left w:val="none" w:sz="0" w:space="0" w:color="auto"/>
                        <w:bottom w:val="none" w:sz="0" w:space="0" w:color="auto"/>
                        <w:right w:val="none" w:sz="0" w:space="0" w:color="auto"/>
                      </w:divBdr>
                      <w:divsChild>
                        <w:div w:id="1328316056">
                          <w:marLeft w:val="0"/>
                          <w:marRight w:val="0"/>
                          <w:marTop w:val="0"/>
                          <w:marBottom w:val="0"/>
                          <w:divBdr>
                            <w:top w:val="none" w:sz="0" w:space="0" w:color="auto"/>
                            <w:left w:val="none" w:sz="0" w:space="0" w:color="auto"/>
                            <w:bottom w:val="none" w:sz="0" w:space="0" w:color="auto"/>
                            <w:right w:val="none" w:sz="0" w:space="0" w:color="auto"/>
                          </w:divBdr>
                          <w:divsChild>
                            <w:div w:id="917984504">
                              <w:marLeft w:val="0"/>
                              <w:marRight w:val="0"/>
                              <w:marTop w:val="0"/>
                              <w:marBottom w:val="0"/>
                              <w:divBdr>
                                <w:top w:val="none" w:sz="0" w:space="0" w:color="auto"/>
                                <w:left w:val="none" w:sz="0" w:space="0" w:color="auto"/>
                                <w:bottom w:val="none" w:sz="0" w:space="0" w:color="auto"/>
                                <w:right w:val="none" w:sz="0" w:space="0" w:color="auto"/>
                              </w:divBdr>
                            </w:div>
                            <w:div w:id="117776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26002">
                  <w:marLeft w:val="0"/>
                  <w:marRight w:val="0"/>
                  <w:marTop w:val="0"/>
                  <w:marBottom w:val="0"/>
                  <w:divBdr>
                    <w:top w:val="none" w:sz="0" w:space="0" w:color="auto"/>
                    <w:left w:val="none" w:sz="0" w:space="0" w:color="auto"/>
                    <w:bottom w:val="none" w:sz="0" w:space="0" w:color="auto"/>
                    <w:right w:val="none" w:sz="0" w:space="0" w:color="auto"/>
                  </w:divBdr>
                  <w:divsChild>
                    <w:div w:id="2103256777">
                      <w:marLeft w:val="0"/>
                      <w:marRight w:val="0"/>
                      <w:marTop w:val="0"/>
                      <w:marBottom w:val="0"/>
                      <w:divBdr>
                        <w:top w:val="none" w:sz="0" w:space="0" w:color="auto"/>
                        <w:left w:val="none" w:sz="0" w:space="0" w:color="auto"/>
                        <w:bottom w:val="none" w:sz="0" w:space="0" w:color="auto"/>
                        <w:right w:val="none" w:sz="0" w:space="0" w:color="auto"/>
                      </w:divBdr>
                      <w:divsChild>
                        <w:div w:id="1370491167">
                          <w:marLeft w:val="0"/>
                          <w:marRight w:val="0"/>
                          <w:marTop w:val="0"/>
                          <w:marBottom w:val="0"/>
                          <w:divBdr>
                            <w:top w:val="none" w:sz="0" w:space="0" w:color="auto"/>
                            <w:left w:val="none" w:sz="0" w:space="0" w:color="auto"/>
                            <w:bottom w:val="none" w:sz="0" w:space="0" w:color="auto"/>
                            <w:right w:val="none" w:sz="0" w:space="0" w:color="auto"/>
                          </w:divBdr>
                          <w:divsChild>
                            <w:div w:id="1955482523">
                              <w:marLeft w:val="0"/>
                              <w:marRight w:val="0"/>
                              <w:marTop w:val="0"/>
                              <w:marBottom w:val="0"/>
                              <w:divBdr>
                                <w:top w:val="none" w:sz="0" w:space="0" w:color="auto"/>
                                <w:left w:val="none" w:sz="0" w:space="0" w:color="auto"/>
                                <w:bottom w:val="none" w:sz="0" w:space="0" w:color="auto"/>
                                <w:right w:val="none" w:sz="0" w:space="0" w:color="auto"/>
                              </w:divBdr>
                            </w:div>
                            <w:div w:id="51619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545626">
                  <w:marLeft w:val="0"/>
                  <w:marRight w:val="0"/>
                  <w:marTop w:val="0"/>
                  <w:marBottom w:val="0"/>
                  <w:divBdr>
                    <w:top w:val="none" w:sz="0" w:space="0" w:color="auto"/>
                    <w:left w:val="none" w:sz="0" w:space="0" w:color="auto"/>
                    <w:bottom w:val="none" w:sz="0" w:space="0" w:color="auto"/>
                    <w:right w:val="none" w:sz="0" w:space="0" w:color="auto"/>
                  </w:divBdr>
                  <w:divsChild>
                    <w:div w:id="1554582183">
                      <w:marLeft w:val="0"/>
                      <w:marRight w:val="0"/>
                      <w:marTop w:val="0"/>
                      <w:marBottom w:val="0"/>
                      <w:divBdr>
                        <w:top w:val="none" w:sz="0" w:space="0" w:color="auto"/>
                        <w:left w:val="none" w:sz="0" w:space="0" w:color="auto"/>
                        <w:bottom w:val="none" w:sz="0" w:space="0" w:color="auto"/>
                        <w:right w:val="none" w:sz="0" w:space="0" w:color="auto"/>
                      </w:divBdr>
                      <w:divsChild>
                        <w:div w:id="1444426147">
                          <w:marLeft w:val="0"/>
                          <w:marRight w:val="0"/>
                          <w:marTop w:val="0"/>
                          <w:marBottom w:val="0"/>
                          <w:divBdr>
                            <w:top w:val="none" w:sz="0" w:space="0" w:color="auto"/>
                            <w:left w:val="none" w:sz="0" w:space="0" w:color="auto"/>
                            <w:bottom w:val="none" w:sz="0" w:space="0" w:color="auto"/>
                            <w:right w:val="none" w:sz="0" w:space="0" w:color="auto"/>
                          </w:divBdr>
                          <w:divsChild>
                            <w:div w:id="1531870087">
                              <w:marLeft w:val="0"/>
                              <w:marRight w:val="0"/>
                              <w:marTop w:val="0"/>
                              <w:marBottom w:val="0"/>
                              <w:divBdr>
                                <w:top w:val="none" w:sz="0" w:space="0" w:color="auto"/>
                                <w:left w:val="none" w:sz="0" w:space="0" w:color="auto"/>
                                <w:bottom w:val="none" w:sz="0" w:space="0" w:color="auto"/>
                                <w:right w:val="none" w:sz="0" w:space="0" w:color="auto"/>
                              </w:divBdr>
                            </w:div>
                            <w:div w:id="22865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435857">
          <w:marLeft w:val="0"/>
          <w:marRight w:val="0"/>
          <w:marTop w:val="0"/>
          <w:marBottom w:val="0"/>
          <w:divBdr>
            <w:top w:val="none" w:sz="0" w:space="0" w:color="auto"/>
            <w:left w:val="none" w:sz="0" w:space="0" w:color="auto"/>
            <w:bottom w:val="none" w:sz="0" w:space="0" w:color="auto"/>
            <w:right w:val="none" w:sz="0" w:space="0" w:color="auto"/>
          </w:divBdr>
          <w:divsChild>
            <w:div w:id="1041631217">
              <w:marLeft w:val="0"/>
              <w:marRight w:val="0"/>
              <w:marTop w:val="0"/>
              <w:marBottom w:val="0"/>
              <w:divBdr>
                <w:top w:val="none" w:sz="0" w:space="0" w:color="auto"/>
                <w:left w:val="none" w:sz="0" w:space="0" w:color="auto"/>
                <w:bottom w:val="none" w:sz="0" w:space="0" w:color="auto"/>
                <w:right w:val="none" w:sz="0" w:space="0" w:color="auto"/>
              </w:divBdr>
              <w:divsChild>
                <w:div w:id="130642544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09618568">
          <w:marLeft w:val="0"/>
          <w:marRight w:val="0"/>
          <w:marTop w:val="0"/>
          <w:marBottom w:val="0"/>
          <w:divBdr>
            <w:top w:val="none" w:sz="0" w:space="0" w:color="auto"/>
            <w:left w:val="none" w:sz="0" w:space="0" w:color="auto"/>
            <w:bottom w:val="none" w:sz="0" w:space="0" w:color="auto"/>
            <w:right w:val="none" w:sz="0" w:space="0" w:color="auto"/>
          </w:divBdr>
          <w:divsChild>
            <w:div w:id="1206672975">
              <w:marLeft w:val="0"/>
              <w:marRight w:val="0"/>
              <w:marTop w:val="0"/>
              <w:marBottom w:val="0"/>
              <w:divBdr>
                <w:top w:val="none" w:sz="0" w:space="0" w:color="auto"/>
                <w:left w:val="none" w:sz="0" w:space="0" w:color="auto"/>
                <w:bottom w:val="none" w:sz="0" w:space="0" w:color="auto"/>
                <w:right w:val="none" w:sz="0" w:space="0" w:color="auto"/>
              </w:divBdr>
              <w:divsChild>
                <w:div w:id="957612060">
                  <w:marLeft w:val="0"/>
                  <w:marRight w:val="0"/>
                  <w:marTop w:val="0"/>
                  <w:marBottom w:val="0"/>
                  <w:divBdr>
                    <w:top w:val="none" w:sz="0" w:space="0" w:color="auto"/>
                    <w:left w:val="none" w:sz="0" w:space="0" w:color="auto"/>
                    <w:bottom w:val="none" w:sz="0" w:space="0" w:color="auto"/>
                    <w:right w:val="none" w:sz="0" w:space="0" w:color="auto"/>
                  </w:divBdr>
                  <w:divsChild>
                    <w:div w:id="619259735">
                      <w:marLeft w:val="0"/>
                      <w:marRight w:val="0"/>
                      <w:marTop w:val="0"/>
                      <w:marBottom w:val="0"/>
                      <w:divBdr>
                        <w:top w:val="none" w:sz="0" w:space="0" w:color="auto"/>
                        <w:left w:val="none" w:sz="0" w:space="0" w:color="auto"/>
                        <w:bottom w:val="none" w:sz="0" w:space="0" w:color="auto"/>
                        <w:right w:val="none" w:sz="0" w:space="0" w:color="auto"/>
                      </w:divBdr>
                      <w:divsChild>
                        <w:div w:id="236519735">
                          <w:marLeft w:val="0"/>
                          <w:marRight w:val="0"/>
                          <w:marTop w:val="0"/>
                          <w:marBottom w:val="0"/>
                          <w:divBdr>
                            <w:top w:val="none" w:sz="0" w:space="0" w:color="auto"/>
                            <w:left w:val="none" w:sz="0" w:space="0" w:color="auto"/>
                            <w:bottom w:val="none" w:sz="0" w:space="0" w:color="auto"/>
                            <w:right w:val="none" w:sz="0" w:space="0" w:color="auto"/>
                          </w:divBdr>
                          <w:divsChild>
                            <w:div w:id="383531576">
                              <w:marLeft w:val="0"/>
                              <w:marRight w:val="0"/>
                              <w:marTop w:val="0"/>
                              <w:marBottom w:val="0"/>
                              <w:divBdr>
                                <w:top w:val="none" w:sz="0" w:space="0" w:color="auto"/>
                                <w:left w:val="none" w:sz="0" w:space="0" w:color="auto"/>
                                <w:bottom w:val="none" w:sz="0" w:space="0" w:color="auto"/>
                                <w:right w:val="none" w:sz="0" w:space="0" w:color="auto"/>
                              </w:divBdr>
                            </w:div>
                            <w:div w:id="7282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25737">
                  <w:marLeft w:val="0"/>
                  <w:marRight w:val="0"/>
                  <w:marTop w:val="0"/>
                  <w:marBottom w:val="0"/>
                  <w:divBdr>
                    <w:top w:val="none" w:sz="0" w:space="0" w:color="auto"/>
                    <w:left w:val="none" w:sz="0" w:space="0" w:color="auto"/>
                    <w:bottom w:val="none" w:sz="0" w:space="0" w:color="auto"/>
                    <w:right w:val="none" w:sz="0" w:space="0" w:color="auto"/>
                  </w:divBdr>
                  <w:divsChild>
                    <w:div w:id="2054575108">
                      <w:marLeft w:val="0"/>
                      <w:marRight w:val="0"/>
                      <w:marTop w:val="0"/>
                      <w:marBottom w:val="0"/>
                      <w:divBdr>
                        <w:top w:val="none" w:sz="0" w:space="0" w:color="auto"/>
                        <w:left w:val="none" w:sz="0" w:space="0" w:color="auto"/>
                        <w:bottom w:val="none" w:sz="0" w:space="0" w:color="auto"/>
                        <w:right w:val="none" w:sz="0" w:space="0" w:color="auto"/>
                      </w:divBdr>
                      <w:divsChild>
                        <w:div w:id="1703940170">
                          <w:marLeft w:val="0"/>
                          <w:marRight w:val="0"/>
                          <w:marTop w:val="0"/>
                          <w:marBottom w:val="0"/>
                          <w:divBdr>
                            <w:top w:val="none" w:sz="0" w:space="0" w:color="auto"/>
                            <w:left w:val="none" w:sz="0" w:space="0" w:color="auto"/>
                            <w:bottom w:val="none" w:sz="0" w:space="0" w:color="auto"/>
                            <w:right w:val="none" w:sz="0" w:space="0" w:color="auto"/>
                          </w:divBdr>
                          <w:divsChild>
                            <w:div w:id="721563478">
                              <w:marLeft w:val="0"/>
                              <w:marRight w:val="0"/>
                              <w:marTop w:val="0"/>
                              <w:marBottom w:val="0"/>
                              <w:divBdr>
                                <w:top w:val="none" w:sz="0" w:space="0" w:color="auto"/>
                                <w:left w:val="none" w:sz="0" w:space="0" w:color="auto"/>
                                <w:bottom w:val="none" w:sz="0" w:space="0" w:color="auto"/>
                                <w:right w:val="none" w:sz="0" w:space="0" w:color="auto"/>
                              </w:divBdr>
                            </w:div>
                            <w:div w:id="22966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92A24-838B-4443-BCAE-FB93335CC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 McGoldrick</cp:lastModifiedBy>
  <cp:revision>6</cp:revision>
  <dcterms:created xsi:type="dcterms:W3CDTF">2025-09-25T13:41:00Z</dcterms:created>
  <dcterms:modified xsi:type="dcterms:W3CDTF">2025-09-25T14:39:00Z</dcterms:modified>
  <cp:category/>
</cp:coreProperties>
</file>